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6DAF6B93" w14:textId="77777777" w:rsidR="004D4D60" w:rsidRPr="004D4D60" w:rsidRDefault="004D4D60" w:rsidP="004D4D60">
      <w:pPr>
        <w:spacing w:after="120" w:line="259" w:lineRule="auto"/>
        <w:jc w:val="center"/>
        <w:rPr>
          <w:rFonts w:ascii="Calibri" w:eastAsia="Calibri" w:hAnsi="Calibri" w:cs="Times New Roman"/>
          <w:b/>
          <w:bCs/>
          <w:i/>
          <w:iCs/>
          <w:sz w:val="36"/>
          <w:szCs w:val="36"/>
          <w:lang w:val="en-US"/>
        </w:rPr>
      </w:pPr>
      <w:r w:rsidRPr="004D4D60">
        <w:rPr>
          <w:rFonts w:ascii="Calibri" w:eastAsia="Calibri" w:hAnsi="Calibri" w:cs="Times New Roman"/>
          <w:b/>
          <w:bCs/>
          <w:i/>
          <w:iCs/>
          <w:sz w:val="36"/>
          <w:szCs w:val="36"/>
          <w:lang w:val="en-US"/>
        </w:rPr>
        <w:t>Feed Truck - Autonomous Feed Discharge Systems</w:t>
      </w:r>
    </w:p>
    <w:p w14:paraId="3301C319" w14:textId="77777777" w:rsidR="002468F6" w:rsidRPr="004D4D60" w:rsidRDefault="002468F6" w:rsidP="004D4D60">
      <w:pPr>
        <w:jc w:val="center"/>
        <w:rPr>
          <w:rFonts w:ascii="Calibri" w:hAnsi="Calibri"/>
          <w:i/>
          <w:iCs/>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4D067F" w14:textId="339A72D6" w:rsidR="009B5EF6"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9B5EF6" w:rsidRPr="00467195">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14:paraId="14FEF89A" w14:textId="52344941" w:rsidR="009B5EF6" w:rsidRDefault="009B5EF6">
      <w:pPr>
        <w:pStyle w:val="TOC1"/>
        <w:rPr>
          <w:rFonts w:asciiTheme="minorHAnsi" w:eastAsiaTheme="minorEastAsia" w:hAnsiTheme="minorHAnsi" w:cstheme="minorBidi"/>
          <w:b w:val="0"/>
          <w:sz w:val="22"/>
          <w:szCs w:val="22"/>
          <w:lang w:eastAsia="zh-CN"/>
        </w:rPr>
      </w:pPr>
      <w:r w:rsidRPr="00467195">
        <w:t>1.</w:t>
      </w:r>
      <w:r>
        <w:rPr>
          <w:rFonts w:asciiTheme="minorHAnsi" w:eastAsiaTheme="minorEastAsia" w:hAnsiTheme="minorHAnsi"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14:paraId="1493E3D8" w14:textId="7F5139F1"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14:paraId="08989C48" w14:textId="1DDF3026"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14:paraId="61B01C38" w14:textId="3D46A5C0"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14:paraId="3C3774AC" w14:textId="72E5DA19"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14:paraId="3683CCA4" w14:textId="24C3E971"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14:paraId="794E8777" w14:textId="2DAC7820" w:rsidR="009B5EF6" w:rsidRDefault="009B5EF6">
      <w:pPr>
        <w:pStyle w:val="TOC2"/>
        <w:tabs>
          <w:tab w:val="left" w:pos="1474"/>
        </w:tabs>
        <w:rPr>
          <w:rFonts w:asciiTheme="minorHAnsi" w:eastAsiaTheme="minorEastAsia" w:hAnsiTheme="minorHAnsi" w:cstheme="minorBidi"/>
          <w:sz w:val="22"/>
          <w:szCs w:val="22"/>
          <w:lang w:eastAsia="zh-CN"/>
        </w:rPr>
      </w:pPr>
      <w:r w:rsidRPr="00467195">
        <w:t>1.6</w:t>
      </w:r>
      <w:r>
        <w:rPr>
          <w:rFonts w:asciiTheme="minorHAnsi" w:eastAsiaTheme="minorEastAsia" w:hAnsiTheme="minorHAnsi"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14:paraId="54AFE2E8" w14:textId="6B4F397F" w:rsidR="009B5EF6" w:rsidRDefault="009B5EF6">
      <w:pPr>
        <w:pStyle w:val="TOC2"/>
        <w:tabs>
          <w:tab w:val="left" w:pos="1474"/>
        </w:tabs>
        <w:rPr>
          <w:rFonts w:asciiTheme="minorHAnsi" w:eastAsiaTheme="minorEastAsia" w:hAnsiTheme="minorHAnsi" w:cstheme="minorBidi"/>
          <w:sz w:val="22"/>
          <w:szCs w:val="22"/>
          <w:lang w:eastAsia="zh-CN"/>
        </w:rPr>
      </w:pPr>
      <w:r w:rsidRPr="00467195">
        <w:t>1.7</w:t>
      </w:r>
      <w:r>
        <w:rPr>
          <w:rFonts w:asciiTheme="minorHAnsi" w:eastAsiaTheme="minorEastAsia" w:hAnsiTheme="minorHAnsi"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14:paraId="7AA0AFBA" w14:textId="7CCA5805" w:rsidR="009B5EF6" w:rsidRDefault="009B5EF6">
      <w:pPr>
        <w:pStyle w:val="TOC2"/>
        <w:tabs>
          <w:tab w:val="left" w:pos="1474"/>
        </w:tabs>
        <w:rPr>
          <w:rFonts w:asciiTheme="minorHAnsi" w:eastAsiaTheme="minorEastAsia" w:hAnsiTheme="minorHAnsi" w:cstheme="minorBidi"/>
          <w:sz w:val="22"/>
          <w:szCs w:val="22"/>
          <w:lang w:eastAsia="zh-CN"/>
        </w:rPr>
      </w:pPr>
      <w:r w:rsidRPr="00467195">
        <w:t>1.8</w:t>
      </w:r>
      <w:r>
        <w:rPr>
          <w:rFonts w:asciiTheme="minorHAnsi" w:eastAsiaTheme="minorEastAsia" w:hAnsiTheme="minorHAnsi"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14:paraId="01825D6C" w14:textId="4155DF8F" w:rsidR="009B5EF6" w:rsidRDefault="009B5EF6">
      <w:pPr>
        <w:pStyle w:val="TOC2"/>
        <w:tabs>
          <w:tab w:val="left" w:pos="1474"/>
        </w:tabs>
        <w:rPr>
          <w:rFonts w:asciiTheme="minorHAnsi" w:eastAsiaTheme="minorEastAsia" w:hAnsiTheme="minorHAnsi" w:cstheme="minorBidi"/>
          <w:sz w:val="22"/>
          <w:szCs w:val="22"/>
          <w:lang w:eastAsia="zh-CN"/>
        </w:rPr>
      </w:pPr>
      <w:r w:rsidRPr="00467195">
        <w:t>1.9</w:t>
      </w:r>
      <w:r>
        <w:rPr>
          <w:rFonts w:asciiTheme="minorHAnsi" w:eastAsiaTheme="minorEastAsia" w:hAnsiTheme="minorHAnsi"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14:paraId="0146AC9D" w14:textId="39F3C93A" w:rsidR="009B5EF6" w:rsidRDefault="009B5EF6">
      <w:pPr>
        <w:pStyle w:val="TOC2"/>
        <w:tabs>
          <w:tab w:val="left" w:pos="1474"/>
        </w:tabs>
        <w:rPr>
          <w:rFonts w:asciiTheme="minorHAnsi" w:eastAsiaTheme="minorEastAsia" w:hAnsiTheme="minorHAnsi" w:cstheme="minorBidi"/>
          <w:sz w:val="22"/>
          <w:szCs w:val="22"/>
          <w:lang w:eastAsia="zh-CN"/>
        </w:rPr>
      </w:pPr>
      <w:r w:rsidRPr="00467195">
        <w:t>1.10</w:t>
      </w:r>
      <w:r>
        <w:rPr>
          <w:rFonts w:asciiTheme="minorHAnsi" w:eastAsiaTheme="minorEastAsia" w:hAnsiTheme="minorHAnsi"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14:paraId="0F58B53E" w14:textId="394B5B83" w:rsidR="009B5EF6" w:rsidRDefault="009B5EF6">
      <w:pPr>
        <w:pStyle w:val="TOC2"/>
        <w:tabs>
          <w:tab w:val="left" w:pos="1474"/>
        </w:tabs>
        <w:rPr>
          <w:rFonts w:asciiTheme="minorHAnsi" w:eastAsiaTheme="minorEastAsia" w:hAnsiTheme="minorHAnsi" w:cstheme="minorBidi"/>
          <w:sz w:val="22"/>
          <w:szCs w:val="22"/>
          <w:lang w:eastAsia="zh-CN"/>
        </w:rPr>
      </w:pPr>
      <w:r w:rsidRPr="00467195">
        <w:t>1.11</w:t>
      </w:r>
      <w:r>
        <w:rPr>
          <w:rFonts w:asciiTheme="minorHAnsi" w:eastAsiaTheme="minorEastAsia" w:hAnsiTheme="minorHAnsi"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14:paraId="592DBEF5" w14:textId="08EDE0B4" w:rsidR="009B5EF6" w:rsidRDefault="009B5EF6">
      <w:pPr>
        <w:pStyle w:val="TOC2"/>
        <w:tabs>
          <w:tab w:val="left" w:pos="1474"/>
        </w:tabs>
        <w:rPr>
          <w:rFonts w:asciiTheme="minorHAnsi" w:eastAsiaTheme="minorEastAsia" w:hAnsiTheme="minorHAnsi" w:cstheme="minorBidi"/>
          <w:sz w:val="22"/>
          <w:szCs w:val="22"/>
          <w:lang w:eastAsia="zh-CN"/>
        </w:rPr>
      </w:pPr>
      <w:r w:rsidRPr="008C06D4">
        <w:t>1.12</w:t>
      </w:r>
      <w:r w:rsidRPr="008C06D4">
        <w:rPr>
          <w:rFonts w:asciiTheme="minorHAnsi" w:eastAsiaTheme="minorEastAsia" w:hAnsiTheme="minorHAnsi"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14:paraId="4B03ADBC" w14:textId="36E6EB78" w:rsidR="009B5EF6" w:rsidRDefault="009B5EF6">
      <w:pPr>
        <w:pStyle w:val="TOC2"/>
        <w:tabs>
          <w:tab w:val="left" w:pos="1474"/>
        </w:tabs>
        <w:rPr>
          <w:rFonts w:asciiTheme="minorHAnsi" w:eastAsiaTheme="minorEastAsia" w:hAnsiTheme="minorHAnsi" w:cstheme="minorBidi"/>
          <w:sz w:val="22"/>
          <w:szCs w:val="22"/>
          <w:lang w:eastAsia="zh-CN"/>
        </w:rPr>
      </w:pPr>
      <w:r w:rsidRPr="00467195">
        <w:t>1.13</w:t>
      </w:r>
      <w:r>
        <w:rPr>
          <w:rFonts w:asciiTheme="minorHAnsi" w:eastAsiaTheme="minorEastAsia" w:hAnsiTheme="minorHAnsi"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14:paraId="672CD6AB" w14:textId="62A3F577" w:rsidR="009B5EF6" w:rsidRDefault="009B5EF6">
      <w:pPr>
        <w:pStyle w:val="TOC2"/>
        <w:tabs>
          <w:tab w:val="left" w:pos="1474"/>
        </w:tabs>
        <w:rPr>
          <w:rFonts w:asciiTheme="minorHAnsi" w:eastAsiaTheme="minorEastAsia" w:hAnsiTheme="minorHAnsi" w:cstheme="minorBidi"/>
          <w:sz w:val="22"/>
          <w:szCs w:val="22"/>
          <w:lang w:eastAsia="zh-CN"/>
        </w:rPr>
      </w:pPr>
      <w:r w:rsidRPr="00467195">
        <w:t>1.14</w:t>
      </w:r>
      <w:r>
        <w:rPr>
          <w:rFonts w:asciiTheme="minorHAnsi" w:eastAsiaTheme="minorEastAsia" w:hAnsiTheme="minorHAnsi"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14:paraId="3E344200" w14:textId="7062D60E" w:rsidR="009B5EF6" w:rsidRDefault="009B5EF6">
      <w:pPr>
        <w:pStyle w:val="TOC2"/>
        <w:tabs>
          <w:tab w:val="left" w:pos="1474"/>
        </w:tabs>
        <w:rPr>
          <w:rFonts w:asciiTheme="minorHAnsi" w:eastAsiaTheme="minorEastAsia" w:hAnsiTheme="minorHAnsi" w:cstheme="minorBidi"/>
          <w:sz w:val="22"/>
          <w:szCs w:val="22"/>
          <w:lang w:eastAsia="zh-CN"/>
        </w:rPr>
      </w:pPr>
      <w:r w:rsidRPr="00467195">
        <w:t>1.15</w:t>
      </w:r>
      <w:r>
        <w:rPr>
          <w:rFonts w:asciiTheme="minorHAnsi" w:eastAsiaTheme="minorEastAsia" w:hAnsiTheme="minorHAnsi"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14:paraId="75D4D8B5" w14:textId="7DCFB7CF" w:rsidR="009B5EF6" w:rsidRDefault="009B5EF6">
      <w:pPr>
        <w:pStyle w:val="TOC2"/>
        <w:tabs>
          <w:tab w:val="left" w:pos="1474"/>
        </w:tabs>
        <w:rPr>
          <w:rFonts w:asciiTheme="minorHAnsi" w:eastAsiaTheme="minorEastAsia" w:hAnsiTheme="minorHAnsi" w:cstheme="minorBidi"/>
          <w:sz w:val="22"/>
          <w:szCs w:val="22"/>
          <w:lang w:eastAsia="zh-CN"/>
        </w:rPr>
      </w:pPr>
      <w:r w:rsidRPr="00467195">
        <w:t>1.16</w:t>
      </w:r>
      <w:r>
        <w:rPr>
          <w:rFonts w:asciiTheme="minorHAnsi" w:eastAsiaTheme="minorEastAsia" w:hAnsiTheme="minorHAnsi"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14:paraId="018A8860" w14:textId="1C358C25" w:rsidR="009B5EF6" w:rsidRDefault="009B5EF6">
      <w:pPr>
        <w:pStyle w:val="TOC2"/>
        <w:tabs>
          <w:tab w:val="left" w:pos="1474"/>
        </w:tabs>
        <w:rPr>
          <w:rFonts w:asciiTheme="minorHAnsi" w:eastAsiaTheme="minorEastAsia" w:hAnsiTheme="minorHAnsi" w:cstheme="minorBidi"/>
          <w:sz w:val="22"/>
          <w:szCs w:val="22"/>
          <w:lang w:eastAsia="zh-CN"/>
        </w:rPr>
      </w:pPr>
      <w:r w:rsidRPr="00467195">
        <w:t>1.17</w:t>
      </w:r>
      <w:r>
        <w:rPr>
          <w:rFonts w:asciiTheme="minorHAnsi" w:eastAsiaTheme="minorEastAsia" w:hAnsiTheme="minorHAnsi"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14:paraId="3A9E7EA7" w14:textId="2AF73304" w:rsidR="009B5EF6" w:rsidRDefault="009B5EF6">
      <w:pPr>
        <w:pStyle w:val="TOC2"/>
        <w:tabs>
          <w:tab w:val="left" w:pos="1474"/>
        </w:tabs>
        <w:rPr>
          <w:rFonts w:asciiTheme="minorHAnsi" w:eastAsiaTheme="minorEastAsia" w:hAnsiTheme="minorHAnsi" w:cstheme="minorBidi"/>
          <w:sz w:val="22"/>
          <w:szCs w:val="22"/>
          <w:lang w:eastAsia="zh-CN"/>
        </w:rPr>
      </w:pPr>
      <w:r w:rsidRPr="00467195">
        <w:t>1.18</w:t>
      </w:r>
      <w:r>
        <w:rPr>
          <w:rFonts w:asciiTheme="minorHAnsi" w:eastAsiaTheme="minorEastAsia" w:hAnsiTheme="minorHAnsi"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14:paraId="6D6D93D9" w14:textId="2AB4A2D6" w:rsidR="009B5EF6" w:rsidRDefault="009B5EF6">
      <w:pPr>
        <w:pStyle w:val="TOC2"/>
        <w:tabs>
          <w:tab w:val="left" w:pos="1474"/>
        </w:tabs>
        <w:rPr>
          <w:rFonts w:asciiTheme="minorHAnsi" w:eastAsiaTheme="minorEastAsia" w:hAnsiTheme="minorHAnsi" w:cstheme="minorBidi"/>
          <w:sz w:val="22"/>
          <w:szCs w:val="22"/>
          <w:lang w:eastAsia="zh-CN"/>
        </w:rPr>
      </w:pPr>
      <w:r w:rsidRPr="00467195">
        <w:t>1.19</w:t>
      </w:r>
      <w:r>
        <w:rPr>
          <w:rFonts w:asciiTheme="minorHAnsi" w:eastAsiaTheme="minorEastAsia" w:hAnsiTheme="minorHAnsi"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14:paraId="1FCDE691" w14:textId="29505531" w:rsidR="009B5EF6" w:rsidRDefault="009B5EF6">
      <w:pPr>
        <w:pStyle w:val="TOC2"/>
        <w:tabs>
          <w:tab w:val="left" w:pos="1474"/>
        </w:tabs>
        <w:rPr>
          <w:rFonts w:asciiTheme="minorHAnsi" w:eastAsiaTheme="minorEastAsia" w:hAnsiTheme="minorHAnsi" w:cstheme="minorBidi"/>
          <w:sz w:val="22"/>
          <w:szCs w:val="22"/>
          <w:lang w:eastAsia="zh-CN"/>
        </w:rPr>
      </w:pPr>
      <w:r w:rsidRPr="00467195">
        <w:t>1.20</w:t>
      </w:r>
      <w:r>
        <w:rPr>
          <w:rFonts w:asciiTheme="minorHAnsi" w:eastAsiaTheme="minorEastAsia" w:hAnsiTheme="minorHAnsi"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14:paraId="39131088" w14:textId="297E8150"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14:paraId="2B6E12AA" w14:textId="75156FB3"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14:paraId="38CED4C2" w14:textId="330AEF1B" w:rsidR="009B5EF6" w:rsidRDefault="009B5EF6">
      <w:pPr>
        <w:pStyle w:val="TOC2"/>
        <w:tabs>
          <w:tab w:val="left" w:pos="1474"/>
        </w:tabs>
        <w:rPr>
          <w:rFonts w:asciiTheme="minorHAnsi" w:eastAsiaTheme="minorEastAsia" w:hAnsiTheme="minorHAnsi" w:cstheme="minorBidi"/>
          <w:sz w:val="22"/>
          <w:szCs w:val="22"/>
          <w:lang w:eastAsia="zh-CN"/>
        </w:rPr>
      </w:pPr>
      <w:r w:rsidRPr="008C06D4">
        <w:t>1.2</w:t>
      </w:r>
      <w:r w:rsidRPr="008C06D4">
        <w:rPr>
          <w:rFonts w:asciiTheme="minorHAnsi" w:eastAsiaTheme="minorEastAsia" w:hAnsiTheme="minorHAnsi"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14:paraId="71C4D783" w14:textId="54D327D5"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14:paraId="278CAFE8" w14:textId="512588EE"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14:paraId="5B451FBC" w14:textId="4CAE69AD"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14:paraId="05DF61F1" w14:textId="6954D5B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1.6</w:t>
      </w:r>
      <w:r>
        <w:rPr>
          <w:rFonts w:asciiTheme="minorHAnsi" w:eastAsiaTheme="minorEastAsia" w:hAnsiTheme="minorHAnsi"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14:paraId="65BD0A94" w14:textId="1B34BBC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1.7</w:t>
      </w:r>
      <w:r>
        <w:rPr>
          <w:rFonts w:asciiTheme="minorHAnsi" w:eastAsiaTheme="minorEastAsia" w:hAnsiTheme="minorHAnsi"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14:paraId="204BBA2B" w14:textId="7FFFE9C9"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14:paraId="1431B467" w14:textId="6E345F4F"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14:paraId="51E29069" w14:textId="7051B121"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14:paraId="7BCAE06F" w14:textId="7F5B2954"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14:paraId="31110FCA" w14:textId="3FEF9DCC"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14:paraId="76978FD2" w14:textId="0F2A4D9D"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14:paraId="2F756A85" w14:textId="17467361"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1.1</w:t>
      </w:r>
      <w:r>
        <w:rPr>
          <w:rFonts w:asciiTheme="minorHAnsi" w:eastAsiaTheme="minorEastAsia" w:hAnsiTheme="minorHAnsi"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14:paraId="46843447" w14:textId="4D4A357E"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1.2</w:t>
      </w:r>
      <w:r>
        <w:rPr>
          <w:rFonts w:asciiTheme="minorHAnsi" w:eastAsiaTheme="minorEastAsia" w:hAnsiTheme="minorHAnsi"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14:paraId="58D657F7" w14:textId="2BEAA6C8"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1.3</w:t>
      </w:r>
      <w:r>
        <w:rPr>
          <w:rFonts w:asciiTheme="minorHAnsi" w:eastAsiaTheme="minorEastAsia" w:hAnsiTheme="minorHAnsi"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14:paraId="31F98635" w14:textId="1869BEBC"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14:paraId="77910AB6" w14:textId="4C9E732C"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44831852"/>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4483185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4483185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68B93D28" w:rsidR="002468F6"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44831855"/>
      <w:r w:rsidRPr="00F5787A">
        <w:rPr>
          <w:rFonts w:ascii="Calibri" w:hAnsi="Calibri" w:cs="Arial"/>
          <w:szCs w:val="22"/>
        </w:rPr>
        <w:t>Invitation</w:t>
      </w:r>
      <w:bookmarkEnd w:id="15"/>
      <w:bookmarkEnd w:id="16"/>
      <w:bookmarkEnd w:id="17"/>
    </w:p>
    <w:p w14:paraId="347ED08C" w14:textId="29B76521"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MLA invites interested parties to submit tenders by</w:t>
      </w:r>
      <w:r w:rsidRPr="00522519">
        <w:rPr>
          <w:b/>
          <w:bCs/>
          <w:u w:val="single"/>
        </w:rPr>
        <w:t xml:space="preserve"> </w:t>
      </w:r>
      <w:r w:rsidR="00CD0C7E" w:rsidRPr="00522519">
        <w:rPr>
          <w:b/>
          <w:bCs/>
          <w:u w:val="single"/>
        </w:rPr>
        <w:t>5PM</w:t>
      </w:r>
      <w:r w:rsidR="008015FB" w:rsidRPr="00522519">
        <w:rPr>
          <w:b/>
          <w:bCs/>
          <w:u w:val="single"/>
        </w:rPr>
        <w:t xml:space="preserve"> </w:t>
      </w:r>
      <w:r w:rsidR="00036B0C" w:rsidRPr="00522519">
        <w:rPr>
          <w:b/>
          <w:bCs/>
          <w:u w:val="single"/>
        </w:rPr>
        <w:t xml:space="preserve">(AEST) </w:t>
      </w:r>
      <w:r w:rsidRPr="00522519">
        <w:rPr>
          <w:b/>
          <w:bCs/>
          <w:u w:val="single"/>
        </w:rPr>
        <w:t xml:space="preserve">on </w:t>
      </w:r>
      <w:r w:rsidR="00036B0C" w:rsidRPr="00522519">
        <w:rPr>
          <w:b/>
          <w:bCs/>
          <w:u w:val="single"/>
        </w:rPr>
        <w:t xml:space="preserve">Friday </w:t>
      </w:r>
      <w:r w:rsidR="009F13F9" w:rsidRPr="00522519">
        <w:rPr>
          <w:b/>
          <w:bCs/>
          <w:u w:val="single"/>
        </w:rPr>
        <w:t>2nd</w:t>
      </w:r>
      <w:r w:rsidR="00036B0C" w:rsidRPr="00522519">
        <w:rPr>
          <w:b/>
          <w:bCs/>
          <w:u w:val="single"/>
        </w:rPr>
        <w:t xml:space="preserve"> </w:t>
      </w:r>
      <w:r w:rsidR="009F13F9" w:rsidRPr="00522519">
        <w:rPr>
          <w:b/>
          <w:bCs/>
          <w:u w:val="single"/>
        </w:rPr>
        <w:t>August</w:t>
      </w:r>
      <w:r w:rsidR="00522519" w:rsidRPr="00522519">
        <w:rPr>
          <w:b/>
          <w:bCs/>
          <w:u w:val="single"/>
        </w:rPr>
        <w:t>, 2024</w:t>
      </w:r>
      <w:r w:rsidR="009F13F9">
        <w:t xml:space="preserve"> </w:t>
      </w:r>
      <w:r w:rsidRPr="009D23B6">
        <w:t>(</w:t>
      </w:r>
      <w:r w:rsidR="00F61976">
        <w:t>“</w:t>
      </w:r>
      <w:r w:rsidRPr="00E064F1">
        <w:rPr>
          <w:b/>
          <w:bCs/>
        </w:rPr>
        <w:t>Closing Date</w:t>
      </w:r>
      <w:r w:rsidR="00F61976">
        <w:rPr>
          <w:b/>
          <w:bCs/>
        </w:rPr>
        <w:t>”</w:t>
      </w:r>
      <w:r w:rsidRPr="009D23B6">
        <w:t xml:space="preserve">), </w:t>
      </w:r>
      <w:r w:rsidR="00036B0C">
        <w:t xml:space="preserve">for </w:t>
      </w:r>
      <w:bookmarkStart w:id="25" w:name="_Hlk149655387"/>
      <w:r w:rsidR="00036B0C" w:rsidRPr="00C8496E">
        <w:rPr>
          <w:b/>
          <w:bCs/>
        </w:rPr>
        <w:t>Feed Truck - Autonomous Feed Discharge Systems</w:t>
      </w:r>
      <w:bookmarkEnd w:id="18"/>
      <w:bookmarkEnd w:id="19"/>
      <w:bookmarkEnd w:id="20"/>
      <w:bookmarkEnd w:id="21"/>
      <w:bookmarkEnd w:id="22"/>
      <w:bookmarkEnd w:id="23"/>
      <w:bookmarkEnd w:id="24"/>
      <w:r w:rsidR="00036B0C" w:rsidRPr="00C8496E">
        <w:rPr>
          <w:b/>
          <w:bCs/>
        </w:rPr>
        <w:t>.</w:t>
      </w:r>
      <w:r w:rsidRPr="00652509">
        <w:t xml:space="preserve"> </w:t>
      </w:r>
      <w:bookmarkEnd w:id="25"/>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 w:name="_Toc520700789"/>
      <w:bookmarkStart w:id="27" w:name="_Toc520701038"/>
      <w:bookmarkStart w:id="28" w:name="_Ref144477042"/>
      <w:bookmarkStart w:id="29" w:name="_Toc144831856"/>
      <w:r w:rsidRPr="00652509">
        <w:rPr>
          <w:rFonts w:ascii="Calibri" w:hAnsi="Calibri" w:cs="Arial"/>
          <w:szCs w:val="22"/>
        </w:rPr>
        <w:t>Tender</w:t>
      </w:r>
      <w:bookmarkEnd w:id="26"/>
      <w:bookmarkEnd w:id="27"/>
      <w:r w:rsidRPr="00652509">
        <w:rPr>
          <w:rFonts w:ascii="Calibri" w:hAnsi="Calibri" w:cs="Arial"/>
          <w:szCs w:val="22"/>
        </w:rPr>
        <w:t>s</w:t>
      </w:r>
      <w:bookmarkEnd w:id="28"/>
      <w:bookmarkEnd w:id="29"/>
    </w:p>
    <w:p w14:paraId="7F59433E" w14:textId="77777777" w:rsidR="002468F6" w:rsidRPr="00652509" w:rsidRDefault="002468F6" w:rsidP="002468F6">
      <w:pPr>
        <w:pStyle w:val="RequestIndent"/>
      </w:pPr>
      <w:bookmarkStart w:id="30" w:name="_Toc9407797"/>
      <w:bookmarkStart w:id="31" w:name="_Toc9408083"/>
      <w:bookmarkStart w:id="32" w:name="_Toc9410878"/>
      <w:bookmarkStart w:id="33" w:name="_Toc9411022"/>
      <w:bookmarkStart w:id="34" w:name="_Toc9411171"/>
      <w:bookmarkStart w:id="35" w:name="_Toc9429553"/>
      <w:bookmarkStart w:id="36" w:name="_Toc16685791"/>
      <w:r w:rsidRPr="00652509">
        <w:t>Tenders must comply with all requirements specified in this request for tender.</w:t>
      </w:r>
      <w:bookmarkEnd w:id="30"/>
      <w:bookmarkEnd w:id="31"/>
      <w:bookmarkEnd w:id="32"/>
      <w:bookmarkEnd w:id="33"/>
      <w:bookmarkEnd w:id="34"/>
      <w:bookmarkEnd w:id="35"/>
      <w:bookmarkEnd w:id="36"/>
    </w:p>
    <w:p w14:paraId="1E75AE64" w14:textId="622C34FF" w:rsidR="002468F6" w:rsidRPr="00465569" w:rsidRDefault="002468F6" w:rsidP="002468F6">
      <w:pPr>
        <w:pStyle w:val="RequestIndent"/>
      </w:pPr>
      <w:bookmarkStart w:id="37" w:name="_Toc9407798"/>
      <w:bookmarkStart w:id="38" w:name="_Toc9408084"/>
      <w:bookmarkStart w:id="39" w:name="_Toc9410879"/>
      <w:bookmarkStart w:id="40" w:name="_Toc9411023"/>
      <w:bookmarkStart w:id="41" w:name="_Toc9411172"/>
      <w:bookmarkStart w:id="42" w:name="_Toc9429554"/>
      <w:bookmarkStart w:id="43" w:name="_Toc16685792"/>
      <w:r w:rsidRPr="00036B0C">
        <w:t>Please submit an electronic/soft copy of the tender</w:t>
      </w:r>
      <w:r w:rsidR="00F92456" w:rsidRPr="00036B0C">
        <w:t>. All submissions must be email</w:t>
      </w:r>
      <w:r w:rsidR="00786609" w:rsidRPr="00036B0C">
        <w:t>ed</w:t>
      </w:r>
      <w:r w:rsidR="00412B66" w:rsidRPr="00036B0C">
        <w:t xml:space="preserve"> to MLA’s central tender mailbox</w:t>
      </w:r>
      <w:r w:rsidR="00F92456" w:rsidRPr="00036B0C">
        <w:t xml:space="preserve"> </w:t>
      </w:r>
      <w:hyperlink r:id="rId13" w:history="1">
        <w:r w:rsidR="00F92456" w:rsidRPr="00036B0C">
          <w:rPr>
            <w:rStyle w:val="Hyperlink"/>
          </w:rPr>
          <w:t>tenders@mla.com.au</w:t>
        </w:r>
      </w:hyperlink>
      <w:r w:rsidR="00F92456" w:rsidRPr="00036B0C">
        <w:t xml:space="preserve"> </w:t>
      </w:r>
      <w:bookmarkEnd w:id="37"/>
      <w:bookmarkEnd w:id="38"/>
      <w:bookmarkEnd w:id="39"/>
      <w:bookmarkEnd w:id="40"/>
      <w:bookmarkEnd w:id="41"/>
      <w:bookmarkEnd w:id="42"/>
      <w:bookmarkEnd w:id="43"/>
    </w:p>
    <w:p w14:paraId="23B0062D" w14:textId="27E461EB" w:rsidR="002468F6" w:rsidRPr="00652509" w:rsidRDefault="002468F6" w:rsidP="002468F6">
      <w:pPr>
        <w:pStyle w:val="RequestIndent"/>
      </w:pPr>
      <w:bookmarkStart w:id="44" w:name="_Toc9407799"/>
      <w:bookmarkStart w:id="45" w:name="_Toc9408085"/>
      <w:bookmarkStart w:id="46" w:name="_Toc9410880"/>
      <w:bookmarkStart w:id="47" w:name="_Toc9411024"/>
      <w:bookmarkStart w:id="48" w:name="_Toc9411173"/>
      <w:bookmarkStart w:id="49" w:name="_Toc9429555"/>
      <w:bookmarkStart w:id="50" w:name="_Toc16685793"/>
      <w:r w:rsidRPr="00465569">
        <w:t>All questions in Section 2</w:t>
      </w:r>
      <w:r w:rsidRPr="00652509">
        <w:t xml:space="preserve"> must be completed</w:t>
      </w:r>
      <w:r w:rsidR="00FF1416">
        <w:t xml:space="preserve"> by the tenderer</w:t>
      </w:r>
      <w:r w:rsidRPr="00652509">
        <w:t>.</w:t>
      </w:r>
      <w:bookmarkEnd w:id="44"/>
      <w:bookmarkEnd w:id="45"/>
      <w:bookmarkEnd w:id="46"/>
      <w:bookmarkEnd w:id="47"/>
      <w:bookmarkEnd w:id="48"/>
      <w:bookmarkEnd w:id="49"/>
      <w:bookmarkEnd w:id="50"/>
    </w:p>
    <w:p w14:paraId="32E9A9A4" w14:textId="477B0275" w:rsidR="002468F6" w:rsidRPr="00652509" w:rsidRDefault="002468F6" w:rsidP="00A72E08">
      <w:pPr>
        <w:pStyle w:val="RequestIndent"/>
      </w:pPr>
      <w:bookmarkStart w:id="51" w:name="_Toc9407800"/>
      <w:bookmarkStart w:id="52" w:name="_Toc9408086"/>
      <w:bookmarkStart w:id="53" w:name="_Toc9410881"/>
      <w:bookmarkStart w:id="54" w:name="_Toc9411025"/>
      <w:bookmarkStart w:id="55" w:name="_Toc9411174"/>
      <w:bookmarkStart w:id="56" w:name="_Toc9429556"/>
      <w:bookmarkStart w:id="57" w:name="_Toc16685794"/>
      <w:bookmarkStart w:id="58" w:name="_Toc520700790"/>
      <w:bookmarkStart w:id="59" w:name="_Toc520701039"/>
      <w:r w:rsidRPr="00465569">
        <w:t>Section 3 describes</w:t>
      </w:r>
      <w:r w:rsidRPr="00652509">
        <w:t xml:space="preserve"> MLA’s requirements for </w:t>
      </w:r>
      <w:r w:rsidR="00036B0C" w:rsidRPr="00036B0C">
        <w:t>Feed Truck - Autonomous Feed Discharge Systems</w:t>
      </w:r>
      <w:r w:rsidR="00297903">
        <w:t xml:space="preserve"> (</w:t>
      </w:r>
      <w:r w:rsidR="00F61976">
        <w:t>“</w:t>
      </w:r>
      <w:r w:rsidR="00297903" w:rsidRPr="00297903">
        <w:rPr>
          <w:b/>
          <w:bCs/>
        </w:rPr>
        <w:t>Specification</w:t>
      </w:r>
      <w:r w:rsidR="00F61976">
        <w:rPr>
          <w:b/>
          <w:bCs/>
        </w:rPr>
        <w:t>”</w:t>
      </w:r>
      <w:r w:rsidR="00297903">
        <w:t>)</w:t>
      </w:r>
      <w:r w:rsidRPr="00652509">
        <w:t xml:space="preserve">. Each tenderer </w:t>
      </w:r>
      <w:r w:rsidRPr="00465569">
        <w:t>must provide a statement detailing how it would meet MLA’s requirements in Section 3.</w:t>
      </w:r>
      <w:bookmarkEnd w:id="51"/>
      <w:bookmarkEnd w:id="52"/>
      <w:bookmarkEnd w:id="53"/>
      <w:bookmarkEnd w:id="54"/>
      <w:bookmarkEnd w:id="55"/>
      <w:bookmarkEnd w:id="56"/>
      <w:bookmarkEnd w:id="57"/>
      <w:r w:rsidR="00915C73">
        <w:t xml:space="preserve"> </w:t>
      </w:r>
      <w:r w:rsidR="00A72E08">
        <w:t>Tenders should consider the MLA</w:t>
      </w:r>
      <w:r w:rsidR="009808D8">
        <w:t xml:space="preserve"> L</w:t>
      </w:r>
      <w:r w:rsidR="009808D8" w:rsidRPr="009808D8">
        <w:t xml:space="preserve">ive export, </w:t>
      </w:r>
      <w:proofErr w:type="spellStart"/>
      <w:r w:rsidR="009808D8" w:rsidRPr="009808D8">
        <w:t>grainfed</w:t>
      </w:r>
      <w:proofErr w:type="spellEnd"/>
      <w:r w:rsidR="009808D8" w:rsidRPr="009808D8">
        <w:t xml:space="preserve"> beef and goat levy funded programs</w:t>
      </w:r>
      <w:r w:rsidR="009808D8">
        <w:t xml:space="preserve"> </w:t>
      </w:r>
      <w:r w:rsidR="009808D8" w:rsidRPr="00F85F1E">
        <w:rPr>
          <w:b/>
          <w:bCs/>
        </w:rPr>
        <w:t>Preliminary Application form</w:t>
      </w:r>
      <w:r w:rsidR="009808D8">
        <w:t xml:space="preserve"> which are available on this</w:t>
      </w:r>
      <w:r w:rsidR="00F85F1E">
        <w:t xml:space="preserve"> webpage</w:t>
      </w:r>
      <w:r w:rsidR="009808D8">
        <w:t xml:space="preserve"> </w:t>
      </w:r>
      <w:r w:rsidR="00A72E08">
        <w:t xml:space="preserve"> </w:t>
      </w:r>
      <w:hyperlink r:id="rId14" w:history="1">
        <w:r w:rsidR="00F85F1E" w:rsidRPr="00F85F1E">
          <w:rPr>
            <w:rFonts w:ascii="Arial" w:hAnsi="Arial" w:cs="Arial"/>
            <w:color w:val="0000FF"/>
            <w:sz w:val="20"/>
            <w:szCs w:val="20"/>
            <w:u w:val="single"/>
          </w:rPr>
          <w:t>Industry &amp; researchers | Meat &amp; Livestock Australia (mla.com.au)</w:t>
        </w:r>
      </w:hyperlink>
      <w:r w:rsidR="00A72E08">
        <w:t xml:space="preserve"> in preparing this statement. </w:t>
      </w:r>
    </w:p>
    <w:p w14:paraId="491DC262" w14:textId="16D39506" w:rsidR="002468F6" w:rsidRPr="00465569" w:rsidRDefault="002468F6" w:rsidP="002468F6">
      <w:pPr>
        <w:pStyle w:val="RequestIndent"/>
      </w:pPr>
      <w:bookmarkStart w:id="60" w:name="_Toc9407801"/>
      <w:bookmarkStart w:id="61" w:name="_Toc9408087"/>
      <w:bookmarkStart w:id="62" w:name="_Toc9410882"/>
      <w:bookmarkStart w:id="63" w:name="_Toc9411026"/>
      <w:bookmarkStart w:id="64" w:name="_Toc9411175"/>
      <w:bookmarkStart w:id="65" w:name="_Toc9429557"/>
      <w:bookmarkStart w:id="66" w:name="_Toc1668579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unless </w:t>
      </w:r>
      <w:r w:rsidR="00D85615">
        <w:t xml:space="preserve">the successful tenderer has an existing </w:t>
      </w:r>
      <w:r w:rsidR="002F1E3C">
        <w:t xml:space="preserve">umbrella </w:t>
      </w:r>
      <w:r w:rsidR="00D85615">
        <w:t>agreement with MLA</w:t>
      </w:r>
      <w:r>
        <w:t>.</w:t>
      </w:r>
      <w:bookmarkEnd w:id="60"/>
      <w:bookmarkEnd w:id="61"/>
      <w:bookmarkEnd w:id="62"/>
      <w:bookmarkEnd w:id="63"/>
      <w:bookmarkEnd w:id="64"/>
      <w:bookmarkEnd w:id="65"/>
      <w:bookmarkEnd w:id="66"/>
      <w:r>
        <w:t xml:space="preserve">  </w:t>
      </w:r>
      <w:r w:rsidR="00A37501" w:rsidRPr="00150332">
        <w:t>For the majority of tenders</w:t>
      </w:r>
      <w:r w:rsidR="00522DA9" w:rsidRPr="00150332">
        <w:t xml:space="preserve"> and to the extent permitted by law, </w:t>
      </w:r>
      <w:r w:rsidR="00FF6D4F" w:rsidRPr="00150332">
        <w:t>MLA’s terms are no</w:t>
      </w:r>
      <w:r w:rsidR="00EA6FEA" w:rsidRPr="00150332">
        <w:t>t op</w:t>
      </w:r>
      <w:r w:rsidR="00EA6FEA" w:rsidRPr="00442B28">
        <w:t xml:space="preserve">en to </w:t>
      </w:r>
      <w:r w:rsidR="00FF6D4F" w:rsidRPr="00442B28">
        <w:t>negotia</w:t>
      </w:r>
      <w:r w:rsidR="00EA6FEA" w:rsidRPr="00442B28">
        <w:t>tion</w:t>
      </w:r>
      <w:r w:rsidR="00FF6D4F" w:rsidRPr="00442B28">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MLA then those umbrella terms </w:t>
      </w:r>
      <w:r w:rsidR="00451FC9">
        <w:t xml:space="preserve">will </w:t>
      </w:r>
      <w:r w:rsidR="00F02CD3">
        <w:t xml:space="preserve">instead </w:t>
      </w:r>
      <w:r w:rsidR="00451FC9">
        <w:t>apply</w:t>
      </w:r>
      <w:r w:rsidR="00602566">
        <w:t>.</w:t>
      </w:r>
    </w:p>
    <w:p w14:paraId="15B70039" w14:textId="67F6621A" w:rsidR="002468F6" w:rsidRDefault="002468F6" w:rsidP="002468F6">
      <w:pPr>
        <w:pStyle w:val="RequestIndent"/>
      </w:pPr>
      <w:bookmarkStart w:id="67" w:name="_Toc9407803"/>
      <w:bookmarkStart w:id="68" w:name="_Toc9408089"/>
      <w:bookmarkStart w:id="69" w:name="_Toc9410884"/>
      <w:bookmarkStart w:id="70" w:name="_Toc9411028"/>
      <w:bookmarkStart w:id="71" w:name="_Toc9411177"/>
      <w:bookmarkStart w:id="72" w:name="_Toc9429559"/>
      <w:bookmarkStart w:id="73" w:name="_Toc16685797"/>
      <w:r w:rsidRPr="00465569">
        <w:t>Section 5 contains</w:t>
      </w:r>
      <w:r w:rsidRPr="00652509">
        <w:t xml:space="preserve"> a declaration to be completed by the tenderer.</w:t>
      </w:r>
      <w:bookmarkEnd w:id="67"/>
      <w:bookmarkEnd w:id="68"/>
      <w:bookmarkEnd w:id="69"/>
      <w:bookmarkEnd w:id="70"/>
      <w:bookmarkEnd w:id="71"/>
      <w:bookmarkEnd w:id="72"/>
      <w:bookmarkEnd w:id="73"/>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lastRenderedPageBreak/>
        <w:t xml:space="preserve">the </w:t>
      </w:r>
      <w:r w:rsidRPr="0004738A">
        <w:t>answers</w:t>
      </w:r>
      <w:r w:rsidRPr="00652509">
        <w:t xml:space="preserve"> to </w:t>
      </w:r>
      <w:r w:rsidRPr="00465569">
        <w:t xml:space="preserve">the questions and information required in </w:t>
      </w:r>
      <w:r w:rsidRPr="00465569">
        <w:rPr>
          <w:b/>
        </w:rPr>
        <w:t>Section 2</w:t>
      </w:r>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Section 3</w:t>
      </w:r>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Section 3</w:t>
      </w:r>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4" w:name="_Toc9407805"/>
      <w:bookmarkStart w:id="75" w:name="_Toc9408091"/>
      <w:bookmarkStart w:id="76" w:name="_Toc9410886"/>
      <w:bookmarkStart w:id="77" w:name="_Toc9411030"/>
      <w:bookmarkStart w:id="78" w:name="_Toc9411179"/>
      <w:bookmarkStart w:id="79" w:name="_Toc9429561"/>
      <w:bookmarkStart w:id="80" w:name="_Toc16685799"/>
      <w:r w:rsidRPr="00652509">
        <w:t>MLA will treat all tenders in confidence.</w:t>
      </w:r>
      <w:bookmarkEnd w:id="74"/>
      <w:bookmarkEnd w:id="75"/>
      <w:bookmarkEnd w:id="76"/>
      <w:bookmarkEnd w:id="77"/>
      <w:bookmarkEnd w:id="78"/>
      <w:bookmarkEnd w:id="79"/>
      <w:bookmarkEnd w:id="80"/>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1" w:name="_Toc144831857"/>
      <w:r w:rsidRPr="00652509">
        <w:rPr>
          <w:rFonts w:ascii="Calibri" w:hAnsi="Calibri" w:cs="Arial"/>
          <w:szCs w:val="22"/>
        </w:rPr>
        <w:t>Ownership of tenders</w:t>
      </w:r>
      <w:bookmarkEnd w:id="81"/>
    </w:p>
    <w:p w14:paraId="26FF9872" w14:textId="6F5F1F7A" w:rsidR="00B23C05" w:rsidRDefault="00B53A9F" w:rsidP="00B23C05">
      <w:pPr>
        <w:pStyle w:val="RequestIndent"/>
      </w:pPr>
      <w:bookmarkStart w:id="82" w:name="_Toc9407807"/>
      <w:bookmarkStart w:id="83" w:name="_Toc9408093"/>
      <w:bookmarkStart w:id="84" w:name="_Toc9410888"/>
      <w:bookmarkStart w:id="85" w:name="_Toc9411032"/>
      <w:bookmarkStart w:id="86" w:name="_Toc9411181"/>
      <w:bookmarkStart w:id="87" w:name="_Toc9429563"/>
      <w:bookmarkStart w:id="88"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9" w:name="_Toc9407808"/>
      <w:bookmarkStart w:id="90" w:name="_Toc9408094"/>
      <w:bookmarkStart w:id="91" w:name="_Toc9410889"/>
      <w:bookmarkStart w:id="92" w:name="_Toc9411033"/>
      <w:bookmarkStart w:id="93" w:name="_Toc9411182"/>
      <w:bookmarkStart w:id="94" w:name="_Toc9429564"/>
      <w:bookmarkStart w:id="95" w:name="_Toc16685802"/>
      <w:bookmarkEnd w:id="82"/>
      <w:bookmarkEnd w:id="83"/>
      <w:bookmarkEnd w:id="84"/>
      <w:bookmarkEnd w:id="85"/>
      <w:bookmarkEnd w:id="86"/>
      <w:bookmarkEnd w:id="87"/>
      <w:bookmarkEnd w:id="88"/>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third party licensors</w:t>
      </w:r>
      <w:r w:rsidR="00CD1A64">
        <w:t xml:space="preserve"> (“</w:t>
      </w:r>
      <w:r w:rsidR="00CD1A64" w:rsidRPr="00CD1A64">
        <w:rPr>
          <w:b/>
          <w:bCs/>
        </w:rPr>
        <w:t>Tenderer IP</w:t>
      </w:r>
      <w:r w:rsidR="00CD1A64">
        <w:t>”)</w:t>
      </w:r>
      <w:r w:rsidRPr="00652509">
        <w:t>.</w:t>
      </w:r>
      <w:bookmarkEnd w:id="89"/>
      <w:bookmarkEnd w:id="90"/>
      <w:bookmarkEnd w:id="91"/>
      <w:bookmarkEnd w:id="92"/>
      <w:bookmarkEnd w:id="93"/>
      <w:bookmarkEnd w:id="94"/>
      <w:bookmarkEnd w:id="95"/>
      <w:r w:rsidRPr="00652509">
        <w:t xml:space="preserve"> </w:t>
      </w:r>
    </w:p>
    <w:p w14:paraId="40215B84" w14:textId="6FC44258" w:rsidR="00BB7BE3" w:rsidRDefault="00BB7BE3" w:rsidP="00BB7BE3">
      <w:pPr>
        <w:pStyle w:val="RequestIndent"/>
      </w:pPr>
      <w:bookmarkStart w:id="96" w:name="_Toc9407809"/>
      <w:bookmarkStart w:id="97" w:name="_Toc9408095"/>
      <w:bookmarkStart w:id="98" w:name="_Toc9410890"/>
      <w:bookmarkStart w:id="99" w:name="_Toc9411034"/>
      <w:bookmarkStart w:id="100" w:name="_Toc9411183"/>
      <w:bookmarkStart w:id="101" w:name="_Toc9429565"/>
      <w:bookmarkStart w:id="102"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contractors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6"/>
      <w:bookmarkEnd w:id="97"/>
      <w:bookmarkEnd w:id="98"/>
      <w:bookmarkEnd w:id="99"/>
      <w:bookmarkEnd w:id="100"/>
      <w:bookmarkEnd w:id="101"/>
      <w:bookmarkEnd w:id="102"/>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3" w:name="_Toc144831858"/>
      <w:r w:rsidRPr="00652509">
        <w:rPr>
          <w:rFonts w:ascii="Calibri" w:hAnsi="Calibri" w:cs="Arial"/>
          <w:szCs w:val="22"/>
        </w:rPr>
        <w:t>Disclosure</w:t>
      </w:r>
      <w:bookmarkEnd w:id="103"/>
    </w:p>
    <w:p w14:paraId="55E79905" w14:textId="4C079CCA" w:rsidR="002468F6" w:rsidRPr="00652509" w:rsidRDefault="002468F6" w:rsidP="002468F6">
      <w:pPr>
        <w:pStyle w:val="RequestIndent"/>
      </w:pPr>
      <w:bookmarkStart w:id="104" w:name="_Toc9407811"/>
      <w:bookmarkStart w:id="105" w:name="_Toc9408097"/>
      <w:bookmarkStart w:id="106" w:name="_Toc9410892"/>
      <w:bookmarkStart w:id="107" w:name="_Toc9411036"/>
      <w:bookmarkStart w:id="108" w:name="_Toc9411185"/>
      <w:bookmarkStart w:id="109" w:name="_Toc9429567"/>
      <w:bookmarkStart w:id="110" w:name="_Toc16685805"/>
      <w:r w:rsidRPr="00652509">
        <w:t xml:space="preserve">In providing a tender the tenderer agrees to the disclosure of information in the tender to MLA’s employees, agents, contractors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4"/>
      <w:bookmarkEnd w:id="105"/>
      <w:bookmarkEnd w:id="106"/>
      <w:bookmarkEnd w:id="107"/>
      <w:bookmarkEnd w:id="108"/>
      <w:bookmarkEnd w:id="109"/>
      <w:bookmarkEnd w:id="110"/>
    </w:p>
    <w:p w14:paraId="30E63301" w14:textId="2AF6406E" w:rsidR="002468F6" w:rsidRPr="00652509" w:rsidRDefault="002468F6" w:rsidP="002468F6">
      <w:pPr>
        <w:pStyle w:val="RequestIndent"/>
      </w:pPr>
      <w:bookmarkStart w:id="111" w:name="_Toc9407812"/>
      <w:bookmarkStart w:id="112" w:name="_Toc9408098"/>
      <w:bookmarkStart w:id="113" w:name="_Toc9410893"/>
      <w:bookmarkStart w:id="114" w:name="_Toc9411037"/>
      <w:bookmarkStart w:id="115" w:name="_Toc9411186"/>
      <w:bookmarkStart w:id="116" w:name="_Toc9429568"/>
      <w:bookmarkStart w:id="117"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1"/>
      <w:bookmarkEnd w:id="112"/>
      <w:bookmarkEnd w:id="113"/>
      <w:bookmarkEnd w:id="114"/>
      <w:bookmarkEnd w:id="115"/>
      <w:bookmarkEnd w:id="116"/>
      <w:bookmarkEnd w:id="117"/>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8" w:name="_Toc144831859"/>
      <w:r w:rsidRPr="00652509">
        <w:rPr>
          <w:rFonts w:ascii="Calibri" w:hAnsi="Calibri" w:cs="Arial"/>
          <w:szCs w:val="22"/>
        </w:rPr>
        <w:t>Questions</w:t>
      </w:r>
      <w:bookmarkEnd w:id="58"/>
      <w:bookmarkEnd w:id="59"/>
      <w:bookmarkEnd w:id="118"/>
    </w:p>
    <w:p w14:paraId="3E4D3470" w14:textId="1CEA74DD" w:rsidR="002468F6" w:rsidRPr="00652509" w:rsidRDefault="002468F6" w:rsidP="002468F6">
      <w:pPr>
        <w:pStyle w:val="RequestIndent"/>
      </w:pPr>
      <w:bookmarkStart w:id="119" w:name="_Toc9407814"/>
      <w:bookmarkStart w:id="120" w:name="_Toc9408100"/>
      <w:bookmarkStart w:id="121" w:name="_Toc9410895"/>
      <w:bookmarkStart w:id="122" w:name="_Toc9411039"/>
      <w:bookmarkStart w:id="123" w:name="_Toc9411188"/>
      <w:bookmarkStart w:id="124" w:name="_Toc9429570"/>
      <w:bookmarkStart w:id="125"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9"/>
      <w:bookmarkEnd w:id="120"/>
      <w:bookmarkEnd w:id="121"/>
      <w:bookmarkEnd w:id="122"/>
      <w:bookmarkEnd w:id="123"/>
      <w:bookmarkEnd w:id="124"/>
      <w:bookmarkEnd w:id="125"/>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6" w:name="_Toc520700791"/>
      <w:bookmarkStart w:id="127" w:name="_Toc520701040"/>
      <w:bookmarkStart w:id="128" w:name="_Toc144831860"/>
      <w:r w:rsidRPr="00652509">
        <w:rPr>
          <w:rFonts w:ascii="Calibri" w:hAnsi="Calibri" w:cs="Arial"/>
          <w:szCs w:val="22"/>
        </w:rPr>
        <w:lastRenderedPageBreak/>
        <w:t>Extension of Closing Date</w:t>
      </w:r>
      <w:bookmarkEnd w:id="126"/>
      <w:bookmarkEnd w:id="127"/>
      <w:bookmarkEnd w:id="128"/>
    </w:p>
    <w:p w14:paraId="1276C942" w14:textId="54E290C9" w:rsidR="002468F6" w:rsidRPr="00652509" w:rsidRDefault="002468F6" w:rsidP="002468F6">
      <w:pPr>
        <w:pStyle w:val="RequestIndent"/>
      </w:pPr>
      <w:bookmarkStart w:id="129" w:name="_Toc9407816"/>
      <w:bookmarkStart w:id="130" w:name="_Toc9408102"/>
      <w:bookmarkStart w:id="131" w:name="_Toc9410897"/>
      <w:bookmarkStart w:id="132" w:name="_Toc9411041"/>
      <w:bookmarkStart w:id="133" w:name="_Toc9411190"/>
      <w:bookmarkStart w:id="134" w:name="_Toc9429572"/>
      <w:bookmarkStart w:id="135"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9"/>
      <w:bookmarkEnd w:id="130"/>
      <w:bookmarkEnd w:id="131"/>
      <w:bookmarkEnd w:id="132"/>
      <w:bookmarkEnd w:id="133"/>
      <w:bookmarkEnd w:id="134"/>
      <w:bookmarkEnd w:id="135"/>
      <w:r w:rsidR="00F61976">
        <w:t xml:space="preserve"> </w:t>
      </w:r>
    </w:p>
    <w:p w14:paraId="7213AF1B" w14:textId="77777777" w:rsidR="002468F6" w:rsidRPr="00652509" w:rsidRDefault="002468F6" w:rsidP="002468F6">
      <w:pPr>
        <w:pStyle w:val="RequestIndent"/>
      </w:pPr>
      <w:bookmarkStart w:id="136" w:name="_Toc9407817"/>
      <w:bookmarkStart w:id="137" w:name="_Toc9408103"/>
      <w:bookmarkStart w:id="138" w:name="_Toc9410898"/>
      <w:bookmarkStart w:id="139" w:name="_Toc9411042"/>
      <w:bookmarkStart w:id="140" w:name="_Toc9411191"/>
      <w:bookmarkStart w:id="141" w:name="_Toc9429573"/>
      <w:bookmarkStart w:id="142" w:name="_Toc16685811"/>
      <w:r w:rsidRPr="00652509">
        <w:t>Any extension of time will be granted to all tenderers, not only the tenderer requesting the extension.</w:t>
      </w:r>
      <w:bookmarkEnd w:id="136"/>
      <w:bookmarkEnd w:id="137"/>
      <w:bookmarkEnd w:id="138"/>
      <w:bookmarkEnd w:id="139"/>
      <w:bookmarkEnd w:id="140"/>
      <w:bookmarkEnd w:id="141"/>
      <w:bookmarkEnd w:id="142"/>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3" w:name="_Toc144831861"/>
      <w:r>
        <w:rPr>
          <w:rFonts w:ascii="Calibri" w:hAnsi="Calibri" w:cs="Arial"/>
          <w:szCs w:val="22"/>
        </w:rPr>
        <w:t>Confidentiality</w:t>
      </w:r>
      <w:bookmarkEnd w:id="143"/>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distribute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4" w:name="_Toc144831862"/>
      <w:r w:rsidRPr="00652509">
        <w:rPr>
          <w:rFonts w:ascii="Calibri" w:hAnsi="Calibri" w:cs="Arial"/>
          <w:szCs w:val="22"/>
        </w:rPr>
        <w:t>Discussion and public statements</w:t>
      </w:r>
      <w:bookmarkEnd w:id="144"/>
    </w:p>
    <w:p w14:paraId="22C506CE" w14:textId="77777777" w:rsidR="002468F6" w:rsidRPr="00652509" w:rsidRDefault="002468F6" w:rsidP="002468F6">
      <w:pPr>
        <w:pStyle w:val="RequestIndent"/>
      </w:pPr>
      <w:bookmarkStart w:id="145" w:name="_Toc9407819"/>
      <w:bookmarkStart w:id="146" w:name="_Toc9408105"/>
      <w:bookmarkStart w:id="147" w:name="_Toc9410900"/>
      <w:bookmarkStart w:id="148" w:name="_Toc9411044"/>
      <w:bookmarkStart w:id="149" w:name="_Toc9411193"/>
      <w:bookmarkStart w:id="150" w:name="_Toc9429575"/>
      <w:bookmarkStart w:id="151" w:name="_Toc16685813"/>
      <w: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5"/>
      <w:bookmarkEnd w:id="146"/>
      <w:bookmarkEnd w:id="147"/>
      <w:bookmarkEnd w:id="148"/>
      <w:bookmarkEnd w:id="149"/>
      <w:bookmarkEnd w:id="150"/>
      <w:bookmarkEnd w:id="151"/>
    </w:p>
    <w:p w14:paraId="7BA2CC4C" w14:textId="77777777" w:rsidR="002468F6" w:rsidRPr="00652509" w:rsidRDefault="002468F6" w:rsidP="002468F6">
      <w:pPr>
        <w:pStyle w:val="RequestIndent"/>
      </w:pPr>
      <w:bookmarkStart w:id="152" w:name="_Toc9407820"/>
      <w:bookmarkStart w:id="153" w:name="_Toc9408106"/>
      <w:bookmarkStart w:id="154" w:name="_Toc9410901"/>
      <w:bookmarkStart w:id="155" w:name="_Toc9411045"/>
      <w:bookmarkStart w:id="156" w:name="_Toc9411194"/>
      <w:bookmarkStart w:id="157" w:name="_Toc9429576"/>
      <w:bookmarkStart w:id="158" w:name="_Toc16685814"/>
      <w:r w:rsidRPr="00652509">
        <w:t>Tenderers must not make any public statement about this request for tender without the prior written consent of MLA.</w:t>
      </w:r>
      <w:bookmarkEnd w:id="152"/>
      <w:bookmarkEnd w:id="153"/>
      <w:bookmarkEnd w:id="154"/>
      <w:bookmarkEnd w:id="155"/>
      <w:bookmarkEnd w:id="156"/>
      <w:bookmarkEnd w:id="157"/>
      <w:bookmarkEnd w:id="158"/>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9" w:name="_Toc14086430"/>
      <w:bookmarkStart w:id="160" w:name="_Toc144831863"/>
      <w:r w:rsidRPr="00652509">
        <w:rPr>
          <w:rFonts w:ascii="Calibri" w:hAnsi="Calibri" w:cs="Arial"/>
          <w:szCs w:val="22"/>
        </w:rPr>
        <w:t>Conflict of interest</w:t>
      </w:r>
      <w:bookmarkEnd w:id="159"/>
      <w:bookmarkEnd w:id="160"/>
    </w:p>
    <w:p w14:paraId="14DA6A84" w14:textId="6691C3E3" w:rsidR="00F244B1" w:rsidRPr="00652509" w:rsidRDefault="00201802" w:rsidP="00F244B1">
      <w:pPr>
        <w:pStyle w:val="RequestIndent"/>
      </w:pPr>
      <w:bookmarkStart w:id="161" w:name="_Toc9407822"/>
      <w:bookmarkStart w:id="162" w:name="_Toc9408108"/>
      <w:bookmarkStart w:id="163" w:name="_Toc9410903"/>
      <w:bookmarkStart w:id="164" w:name="_Toc9411047"/>
      <w:bookmarkStart w:id="165" w:name="_Toc9411196"/>
      <w:bookmarkStart w:id="166" w:name="_Toc9429578"/>
      <w:bookmarkStart w:id="167" w:name="_Toc16685816"/>
      <w:r>
        <w:t>A t</w:t>
      </w:r>
      <w:r w:rsidR="00EC4271">
        <w:t>enderer must not have any actual, potential or perceived conflict of interest between its interests and the interests of MLA</w:t>
      </w:r>
      <w:r w:rsidR="009D063A">
        <w:t xml:space="preserve"> in connection with this request for tender</w:t>
      </w:r>
      <w:r w:rsidR="00EC4271">
        <w:t xml:space="preserve">. </w:t>
      </w:r>
      <w:r w:rsidR="002468F6" w:rsidRPr="00652509">
        <w:t>If an actual</w:t>
      </w:r>
      <w:r w:rsidR="006A3477">
        <w:t>,</w:t>
      </w:r>
      <w:r w:rsidR="002468F6" w:rsidRPr="00652509">
        <w:t xml:space="preserve"> potential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1"/>
      <w:bookmarkEnd w:id="162"/>
      <w:bookmarkEnd w:id="163"/>
      <w:bookmarkEnd w:id="164"/>
      <w:bookmarkEnd w:id="165"/>
      <w:bookmarkEnd w:id="166"/>
      <w:bookmarkEnd w:id="167"/>
    </w:p>
    <w:p w14:paraId="38415D59" w14:textId="344A43F9" w:rsidR="002468F6" w:rsidRPr="00652509" w:rsidRDefault="002468F6" w:rsidP="002468F6">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00F244B1" w:rsidRPr="000A7A43">
        <w:t xml:space="preserve">take such steps as </w:t>
      </w:r>
      <w:r w:rsidR="00F244B1">
        <w:t>MLA</w:t>
      </w:r>
      <w:r w:rsidR="00F244B1" w:rsidRPr="000A7A43">
        <w:t xml:space="preserve"> may reasonably require to resolve or otherwise deal with the conflict</w:t>
      </w:r>
      <w:r w:rsidRPr="00652509">
        <w:rPr>
          <w:rFonts w:cs="Arial"/>
          <w:szCs w:val="22"/>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8" w:name="_Toc14086434"/>
      <w:bookmarkStart w:id="169" w:name="_Toc144831864"/>
      <w:r>
        <w:rPr>
          <w:rFonts w:ascii="Calibri" w:hAnsi="Calibri" w:cs="Arial"/>
          <w:szCs w:val="22"/>
        </w:rPr>
        <w:t>Budget</w:t>
      </w:r>
      <w:r w:rsidRPr="00652509">
        <w:rPr>
          <w:rFonts w:ascii="Calibri" w:hAnsi="Calibri" w:cs="Arial"/>
          <w:szCs w:val="22"/>
        </w:rPr>
        <w:t xml:space="preserve"> information</w:t>
      </w:r>
      <w:bookmarkEnd w:id="168"/>
      <w:bookmarkEnd w:id="169"/>
    </w:p>
    <w:p w14:paraId="2A3B3D7B" w14:textId="77777777" w:rsidR="002468F6" w:rsidRPr="00652509" w:rsidRDefault="002468F6" w:rsidP="002468F6">
      <w:pPr>
        <w:pStyle w:val="RequestIndent"/>
      </w:pPr>
      <w:bookmarkStart w:id="170" w:name="_Toc9407824"/>
      <w:bookmarkStart w:id="171" w:name="_Toc9408110"/>
      <w:bookmarkStart w:id="172" w:name="_Toc9410905"/>
      <w:bookmarkStart w:id="173" w:name="_Toc9411049"/>
      <w:bookmarkStart w:id="174" w:name="_Toc9411198"/>
      <w:bookmarkStart w:id="175" w:name="_Toc9429580"/>
      <w:bookmarkStart w:id="176" w:name="_Toc16685818"/>
      <w:r>
        <w:t>Budget</w:t>
      </w:r>
      <w:r w:rsidRPr="00652509">
        <w:t xml:space="preserve"> information specified in tenders must:</w:t>
      </w:r>
      <w:bookmarkEnd w:id="170"/>
      <w:bookmarkEnd w:id="171"/>
      <w:bookmarkEnd w:id="172"/>
      <w:bookmarkEnd w:id="173"/>
      <w:bookmarkEnd w:id="174"/>
      <w:bookmarkEnd w:id="175"/>
      <w:bookmarkEnd w:id="176"/>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lastRenderedPageBreak/>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51A7A2D0" w:rsidR="002468F6" w:rsidRPr="00DD1C0A"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7" w:name="_Toc14086426"/>
      <w:bookmarkStart w:id="178" w:name="_Toc144831866"/>
      <w:bookmarkStart w:id="179" w:name="_Toc14086435"/>
      <w:r w:rsidRPr="00652509">
        <w:rPr>
          <w:rFonts w:ascii="Calibri" w:hAnsi="Calibri" w:cs="Arial"/>
          <w:szCs w:val="22"/>
        </w:rPr>
        <w:t>Tender validity period</w:t>
      </w:r>
      <w:bookmarkEnd w:id="177"/>
      <w:bookmarkEnd w:id="178"/>
    </w:p>
    <w:p w14:paraId="65464F71" w14:textId="7721C886" w:rsidR="002468F6" w:rsidRPr="00652509" w:rsidRDefault="002468F6" w:rsidP="002468F6">
      <w:pPr>
        <w:pStyle w:val="RequestIndent"/>
      </w:pPr>
      <w:bookmarkStart w:id="180" w:name="_Toc9407826"/>
      <w:bookmarkStart w:id="181" w:name="_Toc9408112"/>
      <w:bookmarkStart w:id="182" w:name="_Toc9410907"/>
      <w:bookmarkStart w:id="183" w:name="_Toc9411051"/>
      <w:bookmarkStart w:id="184" w:name="_Toc9411200"/>
      <w:bookmarkStart w:id="185" w:name="_Toc9429582"/>
      <w:bookmarkStart w:id="186" w:name="_Toc16685820"/>
      <w:r w:rsidRPr="00652509">
        <w:t>Each tender must remain open for acceptance by MLA for a period of at least six months from the Closing Date. The tenderer should specify any longer periods for which the offer remains valid.</w:t>
      </w:r>
      <w:bookmarkEnd w:id="180"/>
      <w:bookmarkEnd w:id="181"/>
      <w:bookmarkEnd w:id="182"/>
      <w:bookmarkEnd w:id="183"/>
      <w:bookmarkEnd w:id="184"/>
      <w:bookmarkEnd w:id="185"/>
      <w:bookmarkEnd w:id="186"/>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7" w:name="_Toc144831867"/>
      <w:r w:rsidRPr="00652509">
        <w:rPr>
          <w:rFonts w:ascii="Calibri" w:hAnsi="Calibri" w:cs="Arial"/>
          <w:szCs w:val="22"/>
        </w:rPr>
        <w:t>Applicable law</w:t>
      </w:r>
      <w:bookmarkEnd w:id="179"/>
      <w:bookmarkEnd w:id="187"/>
    </w:p>
    <w:p w14:paraId="4250DC4C" w14:textId="3BCF120D" w:rsidR="002468F6" w:rsidRPr="00652509" w:rsidRDefault="002468F6" w:rsidP="002468F6">
      <w:pPr>
        <w:pStyle w:val="RequestIndent"/>
      </w:pPr>
      <w:bookmarkStart w:id="188" w:name="_Toc9407828"/>
      <w:bookmarkStart w:id="189" w:name="_Toc9408114"/>
      <w:bookmarkStart w:id="190" w:name="_Toc9410909"/>
      <w:bookmarkStart w:id="191" w:name="_Toc9411053"/>
      <w:bookmarkStart w:id="192" w:name="_Toc9411202"/>
      <w:bookmarkStart w:id="193" w:name="_Toc9429584"/>
      <w:bookmarkStart w:id="194" w:name="_Toc16685822"/>
      <w:r w:rsidRPr="00652509">
        <w:t>The laws of New South Wales apply to this request for tender.</w:t>
      </w:r>
      <w:bookmarkEnd w:id="188"/>
      <w:bookmarkEnd w:id="189"/>
      <w:bookmarkEnd w:id="190"/>
      <w:bookmarkEnd w:id="191"/>
      <w:bookmarkEnd w:id="192"/>
      <w:bookmarkEnd w:id="193"/>
      <w:bookmarkEnd w:id="194"/>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5" w:name="_Toc144831868"/>
      <w:bookmarkStart w:id="196" w:name="_Toc500918699"/>
      <w:bookmarkStart w:id="197" w:name="_Toc2499874"/>
      <w:bookmarkStart w:id="198" w:name="_Toc14086427"/>
      <w:r w:rsidRPr="00652509">
        <w:rPr>
          <w:rFonts w:ascii="Calibri" w:hAnsi="Calibri" w:cs="Arial"/>
          <w:szCs w:val="22"/>
        </w:rPr>
        <w:t>Privacy</w:t>
      </w:r>
      <w:bookmarkEnd w:id="195"/>
      <w:r w:rsidRPr="00652509">
        <w:rPr>
          <w:rFonts w:ascii="Calibri" w:hAnsi="Calibri" w:cs="Arial"/>
          <w:szCs w:val="22"/>
        </w:rPr>
        <w:t xml:space="preserve"> </w:t>
      </w:r>
      <w:bookmarkEnd w:id="196"/>
      <w:bookmarkEnd w:id="197"/>
      <w:bookmarkEnd w:id="198"/>
    </w:p>
    <w:p w14:paraId="3B781515" w14:textId="77777777" w:rsidR="008F3120" w:rsidRDefault="002468F6" w:rsidP="008F3120">
      <w:pPr>
        <w:pStyle w:val="RequestIndent"/>
      </w:pPr>
      <w:bookmarkStart w:id="199" w:name="_Toc9407830"/>
      <w:bookmarkStart w:id="200" w:name="_Toc9408116"/>
      <w:bookmarkStart w:id="201" w:name="_Toc9410911"/>
      <w:bookmarkStart w:id="202" w:name="_Toc9411055"/>
      <w:bookmarkStart w:id="203" w:name="_Toc9411204"/>
      <w:bookmarkStart w:id="204" w:name="_Toc9429586"/>
      <w:bookmarkStart w:id="205"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9"/>
      <w:bookmarkEnd w:id="200"/>
      <w:bookmarkEnd w:id="201"/>
      <w:bookmarkEnd w:id="202"/>
      <w:bookmarkEnd w:id="203"/>
      <w:bookmarkEnd w:id="204"/>
      <w:bookmarkEnd w:id="205"/>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including corresponding with you about this tender and evaluating your 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business only;</w:t>
      </w:r>
    </w:p>
    <w:p w14:paraId="18AA9D24" w14:textId="05C04334" w:rsidR="00A778D9" w:rsidRPr="00652509" w:rsidRDefault="00967220" w:rsidP="008F3120">
      <w:pPr>
        <w:pStyle w:val="RequestIndent"/>
      </w:pPr>
      <w:r>
        <w:t>Please refer to our privacy policy (</w:t>
      </w:r>
      <w:hyperlink r:id="rId15"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6" w:name="_Toc144831869"/>
      <w:r w:rsidRPr="00652509">
        <w:rPr>
          <w:rFonts w:ascii="Calibri" w:hAnsi="Calibri" w:cs="Arial"/>
          <w:szCs w:val="22"/>
        </w:rPr>
        <w:t>MLA’s rights</w:t>
      </w:r>
      <w:bookmarkEnd w:id="206"/>
    </w:p>
    <w:p w14:paraId="0F497BF0" w14:textId="77777777" w:rsidR="002468F6" w:rsidRPr="00652509" w:rsidRDefault="002468F6" w:rsidP="002468F6">
      <w:pPr>
        <w:pStyle w:val="RequestIndent"/>
      </w:pPr>
      <w:bookmarkStart w:id="207" w:name="_Ref521590514"/>
      <w:bookmarkStart w:id="208" w:name="_Toc9407832"/>
      <w:bookmarkStart w:id="209" w:name="_Toc9408118"/>
      <w:bookmarkStart w:id="210" w:name="_Toc9410913"/>
      <w:bookmarkStart w:id="211" w:name="_Toc9411057"/>
      <w:bookmarkStart w:id="212" w:name="_Toc9411206"/>
      <w:bookmarkStart w:id="213" w:name="_Toc9429588"/>
      <w:bookmarkStart w:id="214" w:name="_Toc16685826"/>
      <w:r w:rsidRPr="00652509">
        <w:t>MLA reserves the right to:</w:t>
      </w:r>
      <w:bookmarkEnd w:id="207"/>
      <w:bookmarkEnd w:id="208"/>
      <w:bookmarkEnd w:id="209"/>
      <w:bookmarkEnd w:id="210"/>
      <w:bookmarkEnd w:id="211"/>
      <w:bookmarkEnd w:id="212"/>
      <w:bookmarkEnd w:id="213"/>
      <w:bookmarkEnd w:id="214"/>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lastRenderedPageBreak/>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tender;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on the basis of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5" w:name="_Toc9407833"/>
      <w:bookmarkStart w:id="216" w:name="_Toc9408119"/>
      <w:bookmarkStart w:id="217" w:name="_Toc9410914"/>
      <w:bookmarkStart w:id="218" w:name="_Toc9411058"/>
      <w:bookmarkStart w:id="219" w:name="_Toc9411207"/>
      <w:bookmarkStart w:id="220" w:name="_Toc9429589"/>
      <w:bookmarkStart w:id="221"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5"/>
      <w:bookmarkEnd w:id="216"/>
      <w:bookmarkEnd w:id="217"/>
      <w:bookmarkEnd w:id="218"/>
      <w:bookmarkEnd w:id="219"/>
      <w:bookmarkEnd w:id="220"/>
      <w:bookmarkEnd w:id="221"/>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additions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2" w:name="_Toc144831870"/>
      <w:bookmarkStart w:id="223" w:name="_Toc9407834"/>
      <w:bookmarkStart w:id="224" w:name="_Toc9408120"/>
      <w:bookmarkStart w:id="225" w:name="_Toc9410915"/>
      <w:bookmarkStart w:id="226" w:name="_Toc9411059"/>
      <w:bookmarkStart w:id="227" w:name="_Toc9411208"/>
      <w:bookmarkStart w:id="228" w:name="_Toc9429590"/>
      <w:bookmarkStart w:id="229" w:name="_Toc16685828"/>
      <w:r>
        <w:rPr>
          <w:rFonts w:ascii="Calibri" w:hAnsi="Calibri" w:cs="Arial"/>
          <w:szCs w:val="22"/>
        </w:rPr>
        <w:t>Tender evaluation</w:t>
      </w:r>
      <w:bookmarkEnd w:id="222"/>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on the basis of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the quality of the goods or services;</w:t>
      </w:r>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whether the tenderer has the qualifications, experience and resources needed;</w:t>
      </w:r>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
    <w:p w14:paraId="0A31B516" w14:textId="77777777" w:rsidR="00E024A4" w:rsidRPr="00E024A4" w:rsidRDefault="00E024A4" w:rsidP="00E024A4">
      <w:pPr>
        <w:pStyle w:val="Level4Legal"/>
        <w:rPr>
          <w:rFonts w:cs="Arial"/>
          <w:szCs w:val="22"/>
        </w:rPr>
      </w:pPr>
      <w:r w:rsidRPr="00E024A4">
        <w:rPr>
          <w:rFonts w:cs="Arial"/>
          <w:szCs w:val="22"/>
        </w:rPr>
        <w:t>technical, commercial, financial, legal and other risks particular to a tender;</w:t>
      </w:r>
    </w:p>
    <w:p w14:paraId="2FFCC557" w14:textId="77777777" w:rsidR="00E024A4" w:rsidRPr="00E024A4" w:rsidRDefault="00E024A4" w:rsidP="00E024A4">
      <w:pPr>
        <w:pStyle w:val="Level4Legal"/>
        <w:rPr>
          <w:rFonts w:cs="Arial"/>
          <w:szCs w:val="22"/>
        </w:rPr>
      </w:pPr>
      <w:r w:rsidRPr="00E024A4">
        <w:rPr>
          <w:rFonts w:cs="Arial"/>
          <w:szCs w:val="22"/>
        </w:rPr>
        <w:t>the use of proposed subcontractors;</w:t>
      </w:r>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3"/>
      <w:bookmarkEnd w:id="224"/>
      <w:bookmarkEnd w:id="225"/>
      <w:bookmarkEnd w:id="226"/>
      <w:bookmarkEnd w:id="227"/>
      <w:bookmarkEnd w:id="228"/>
      <w:bookmarkEnd w:id="229"/>
      <w:r w:rsidRPr="00652509">
        <w:t xml:space="preserve"> </w:t>
      </w:r>
    </w:p>
    <w:p w14:paraId="1588A749" w14:textId="77777777" w:rsidR="0030636D" w:rsidRDefault="0030636D" w:rsidP="002468F6">
      <w:pPr>
        <w:pStyle w:val="RequestIndent"/>
      </w:pPr>
      <w:bookmarkStart w:id="230" w:name="_Toc9407835"/>
      <w:bookmarkStart w:id="231" w:name="_Toc9408121"/>
      <w:bookmarkStart w:id="232" w:name="_Toc9410916"/>
      <w:bookmarkStart w:id="233" w:name="_Toc9411060"/>
      <w:bookmarkStart w:id="234" w:name="_Toc9411209"/>
      <w:bookmarkStart w:id="235" w:name="_Toc9429591"/>
      <w:bookmarkStart w:id="236" w:name="_Toc16685829"/>
      <w:r>
        <w:t xml:space="preserve">In the evaluation of tenders, MLA may: </w:t>
      </w:r>
    </w:p>
    <w:p w14:paraId="29E36387" w14:textId="45BD1B03" w:rsidR="0030636D" w:rsidRDefault="0030636D" w:rsidP="00203610">
      <w:pPr>
        <w:pStyle w:val="Level4Legal"/>
        <w:numPr>
          <w:ilvl w:val="4"/>
          <w:numId w:val="25"/>
        </w:numPr>
      </w:pPr>
      <w:r>
        <w:lastRenderedPageBreak/>
        <w:t>have regard to knowledge and previous experience and dealings with a tenderer;</w:t>
      </w:r>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technical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30"/>
      <w:bookmarkEnd w:id="231"/>
      <w:bookmarkEnd w:id="232"/>
      <w:bookmarkEnd w:id="233"/>
      <w:bookmarkEnd w:id="234"/>
      <w:bookmarkEnd w:id="235"/>
      <w:bookmarkEnd w:id="236"/>
    </w:p>
    <w:p w14:paraId="3F0A19D4" w14:textId="77777777" w:rsidR="002468F6" w:rsidRPr="00652509" w:rsidRDefault="002468F6" w:rsidP="002468F6">
      <w:pPr>
        <w:pStyle w:val="RequestIndent"/>
      </w:pPr>
      <w:bookmarkStart w:id="237" w:name="_Toc9407836"/>
      <w:bookmarkStart w:id="238" w:name="_Toc9408122"/>
      <w:bookmarkStart w:id="239" w:name="_Toc9410917"/>
      <w:bookmarkStart w:id="240" w:name="_Toc9411061"/>
      <w:bookmarkStart w:id="241" w:name="_Toc9411210"/>
      <w:bookmarkStart w:id="242" w:name="_Toc9429592"/>
      <w:bookmarkStart w:id="243" w:name="_Toc16685830"/>
      <w:r w:rsidRPr="00652509">
        <w:t>MLA may require a tenderer to provide such further information as MLA requires in order to consider the tenderer’s tender and, if so required, the tenderer must promptly provide such information.</w:t>
      </w:r>
      <w:bookmarkEnd w:id="237"/>
      <w:bookmarkEnd w:id="238"/>
      <w:bookmarkEnd w:id="239"/>
      <w:bookmarkEnd w:id="240"/>
      <w:bookmarkEnd w:id="241"/>
      <w:bookmarkEnd w:id="242"/>
      <w:bookmarkEnd w:id="243"/>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4" w:name="_Toc144831871"/>
      <w:r w:rsidRPr="00652509">
        <w:rPr>
          <w:rFonts w:ascii="Calibri" w:hAnsi="Calibri" w:cs="Arial"/>
          <w:szCs w:val="22"/>
        </w:rPr>
        <w:t>Costs</w:t>
      </w:r>
      <w:bookmarkEnd w:id="244"/>
    </w:p>
    <w:p w14:paraId="30F24FFF" w14:textId="15039422" w:rsidR="002468F6" w:rsidRPr="00652509" w:rsidRDefault="002468F6" w:rsidP="002468F6">
      <w:pPr>
        <w:pStyle w:val="RequestIndent"/>
      </w:pPr>
      <w:bookmarkStart w:id="245" w:name="_Toc9407838"/>
      <w:bookmarkStart w:id="246" w:name="_Toc9408124"/>
      <w:bookmarkStart w:id="247" w:name="_Toc9410919"/>
      <w:bookmarkStart w:id="248" w:name="_Toc9411063"/>
      <w:bookmarkStart w:id="249" w:name="_Toc9411212"/>
      <w:bookmarkStart w:id="250" w:name="_Toc9429594"/>
      <w:bookmarkStart w:id="251"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5"/>
      <w:bookmarkEnd w:id="246"/>
      <w:bookmarkEnd w:id="247"/>
      <w:bookmarkEnd w:id="248"/>
      <w:bookmarkEnd w:id="249"/>
      <w:bookmarkEnd w:id="250"/>
      <w:bookmarkEnd w:id="251"/>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2" w:name="_Toc144831872"/>
      <w:r w:rsidRPr="00652509">
        <w:rPr>
          <w:rFonts w:ascii="Calibri" w:hAnsi="Calibri" w:cs="Arial"/>
          <w:szCs w:val="22"/>
        </w:rPr>
        <w:t>Binding agreement</w:t>
      </w:r>
      <w:bookmarkEnd w:id="252"/>
    </w:p>
    <w:p w14:paraId="50EA672C" w14:textId="72FECC2D" w:rsidR="002468F6" w:rsidRPr="00652509" w:rsidRDefault="002468F6" w:rsidP="002468F6">
      <w:pPr>
        <w:pStyle w:val="RequestIndent"/>
      </w:pPr>
      <w:bookmarkStart w:id="253" w:name="_Toc9407840"/>
      <w:bookmarkStart w:id="254" w:name="_Toc9408126"/>
      <w:bookmarkStart w:id="255" w:name="_Toc9410921"/>
      <w:bookmarkStart w:id="256" w:name="_Toc9411065"/>
      <w:bookmarkStart w:id="257" w:name="_Toc9411214"/>
      <w:bookmarkStart w:id="258" w:name="_Toc9429596"/>
      <w:bookmarkStart w:id="259"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3"/>
      <w:bookmarkEnd w:id="254"/>
      <w:bookmarkEnd w:id="255"/>
      <w:bookmarkEnd w:id="256"/>
      <w:bookmarkEnd w:id="257"/>
      <w:bookmarkEnd w:id="258"/>
      <w:bookmarkEnd w:id="259"/>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60" w:name="_Toc144831873"/>
      <w:r w:rsidRPr="00652509">
        <w:rPr>
          <w:rFonts w:ascii="Calibri" w:hAnsi="Calibri" w:cs="Arial"/>
          <w:szCs w:val="22"/>
        </w:rPr>
        <w:t>Selection process</w:t>
      </w:r>
      <w:bookmarkEnd w:id="260"/>
    </w:p>
    <w:p w14:paraId="3E161DAA" w14:textId="31901C49" w:rsidR="00737B50" w:rsidRPr="00652509" w:rsidRDefault="002468F6" w:rsidP="000F5A16">
      <w:pPr>
        <w:pStyle w:val="RequestIndent"/>
      </w:pPr>
      <w:bookmarkStart w:id="261" w:name="_Toc9407842"/>
      <w:bookmarkStart w:id="262" w:name="_Toc9408128"/>
      <w:bookmarkStart w:id="263" w:name="_Toc9410923"/>
      <w:bookmarkStart w:id="264" w:name="_Toc9411067"/>
      <w:bookmarkStart w:id="265" w:name="_Toc9411216"/>
      <w:bookmarkStart w:id="266" w:name="_Toc9429598"/>
      <w:bookmarkStart w:id="267" w:name="_Toc16685836"/>
      <w:r w:rsidRPr="00652509">
        <w:t xml:space="preserve">MLA will review each tender and may select a short list of tenderers. Any such short listed tenderers may be required to present to MLA </w:t>
      </w:r>
      <w:r w:rsidR="007527B2">
        <w:t>or workshop or negotiate their proposal with MLA. A</w:t>
      </w:r>
      <w:r w:rsidRPr="00652509">
        <w:t xml:space="preserve"> successful tenderer may be selected from such a list.</w:t>
      </w:r>
      <w:bookmarkEnd w:id="261"/>
      <w:bookmarkEnd w:id="262"/>
      <w:bookmarkEnd w:id="263"/>
      <w:bookmarkEnd w:id="264"/>
      <w:bookmarkEnd w:id="265"/>
      <w:bookmarkEnd w:id="266"/>
      <w:bookmarkEnd w:id="267"/>
    </w:p>
    <w:p w14:paraId="651A7406" w14:textId="77777777" w:rsidR="00465A53" w:rsidRDefault="00465A53">
      <w:pPr>
        <w:rPr>
          <w:rFonts w:ascii="Calibri" w:eastAsia="Times" w:hAnsi="Calibri"/>
          <w:b/>
          <w:sz w:val="22"/>
          <w:szCs w:val="22"/>
        </w:rPr>
      </w:pPr>
      <w:bookmarkStart w:id="268" w:name="_Toc520700794"/>
      <w:bookmarkStart w:id="269" w:name="_Toc520701043"/>
      <w:r>
        <w:rPr>
          <w:rFonts w:ascii="Calibri" w:hAnsi="Calibri"/>
          <w:szCs w:val="22"/>
        </w:rPr>
        <w:br w:type="page"/>
      </w:r>
    </w:p>
    <w:p w14:paraId="09063DB7" w14:textId="4B5B2B0D" w:rsidR="002468F6" w:rsidRPr="00A918FA" w:rsidRDefault="002468F6" w:rsidP="002468F6">
      <w:pPr>
        <w:pStyle w:val="Level1Legal"/>
        <w:numPr>
          <w:ilvl w:val="0"/>
          <w:numId w:val="0"/>
        </w:numPr>
        <w:ind w:left="992" w:hanging="992"/>
        <w:jc w:val="center"/>
        <w:rPr>
          <w:rFonts w:ascii="Calibri" w:hAnsi="Calibri" w:cs="Arial"/>
          <w:szCs w:val="22"/>
        </w:rPr>
      </w:pPr>
      <w:bookmarkStart w:id="270" w:name="_Toc144831874"/>
      <w:r w:rsidRPr="00A918FA">
        <w:rPr>
          <w:rFonts w:ascii="Calibri" w:hAnsi="Calibri" w:cs="Arial"/>
          <w:szCs w:val="22"/>
        </w:rPr>
        <w:lastRenderedPageBreak/>
        <w:t>SECTION 2</w:t>
      </w:r>
      <w:bookmarkEnd w:id="270"/>
      <w:r w:rsidR="00D51860">
        <w:rPr>
          <w:rFonts w:ascii="Calibri" w:hAnsi="Calibri" w:cs="Arial"/>
          <w:szCs w:val="22"/>
        </w:rPr>
        <w:t xml:space="preserve">   </w:t>
      </w:r>
    </w:p>
    <w:p w14:paraId="3883F0A9" w14:textId="1D92FD8B" w:rsidR="003D0A15" w:rsidRPr="0008783F" w:rsidRDefault="003D0A15" w:rsidP="0008783F">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14:paraId="20173EA5" w14:textId="77777777" w:rsidR="002468F6" w:rsidRPr="00612B82" w:rsidRDefault="002468F6" w:rsidP="00203610">
      <w:pPr>
        <w:pStyle w:val="Level2Legal"/>
        <w:numPr>
          <w:ilvl w:val="2"/>
          <w:numId w:val="26"/>
        </w:numPr>
        <w:tabs>
          <w:tab w:val="clear" w:pos="992"/>
          <w:tab w:val="clear" w:pos="1701"/>
          <w:tab w:val="left" w:pos="993"/>
        </w:tabs>
        <w:rPr>
          <w:rFonts w:ascii="Calibri" w:hAnsi="Calibri" w:cs="Arial"/>
          <w:szCs w:val="22"/>
        </w:rPr>
      </w:pPr>
      <w:bookmarkStart w:id="271" w:name="_Toc520700795"/>
      <w:bookmarkStart w:id="272" w:name="_Toc520701044"/>
      <w:bookmarkStart w:id="273" w:name="_Toc144831875"/>
      <w:bookmarkEnd w:id="268"/>
      <w:bookmarkEnd w:id="269"/>
      <w:r w:rsidRPr="00612B82">
        <w:rPr>
          <w:rFonts w:ascii="Calibri" w:hAnsi="Calibri" w:cs="Arial"/>
          <w:szCs w:val="22"/>
        </w:rPr>
        <w:t>Details of tenderer</w:t>
      </w:r>
      <w:bookmarkEnd w:id="271"/>
      <w:bookmarkEnd w:id="272"/>
      <w:bookmarkEnd w:id="273"/>
    </w:p>
    <w:p w14:paraId="36CB0A0C" w14:textId="7A0D37A3" w:rsidR="002468F6" w:rsidRDefault="002468F6" w:rsidP="002468F6">
      <w:pPr>
        <w:pStyle w:val="RequestIndent"/>
      </w:pPr>
      <w:bookmarkStart w:id="274" w:name="_Toc9407845"/>
      <w:bookmarkStart w:id="275" w:name="_Toc9408131"/>
      <w:bookmarkStart w:id="276" w:name="_Toc9410926"/>
      <w:bookmarkStart w:id="277" w:name="_Toc9411070"/>
      <w:bookmarkStart w:id="278" w:name="_Toc9411220"/>
      <w:bookmarkStart w:id="279" w:name="_Toc9429602"/>
      <w:bookmarkStart w:id="280"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4"/>
      <w:bookmarkEnd w:id="275"/>
      <w:bookmarkEnd w:id="276"/>
      <w:bookmarkEnd w:id="277"/>
      <w:bookmarkEnd w:id="278"/>
      <w:bookmarkEnd w:id="279"/>
      <w:bookmarkEnd w:id="280"/>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1" w:name="_Toc9407846"/>
      <w:bookmarkStart w:id="282" w:name="_Toc9408132"/>
      <w:bookmarkStart w:id="283" w:name="_Toc9410927"/>
      <w:bookmarkStart w:id="284" w:name="_Toc9411071"/>
      <w:bookmarkStart w:id="285" w:name="_Toc9411221"/>
      <w:bookmarkStart w:id="286" w:name="_Toc9429603"/>
      <w:bookmarkStart w:id="287"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1"/>
      <w:bookmarkEnd w:id="282"/>
      <w:bookmarkEnd w:id="283"/>
      <w:bookmarkEnd w:id="284"/>
      <w:bookmarkEnd w:id="285"/>
      <w:bookmarkEnd w:id="286"/>
      <w:bookmarkEnd w:id="287"/>
    </w:p>
    <w:p w14:paraId="7BC995DD" w14:textId="4D6EF97B" w:rsidR="002468F6" w:rsidRPr="00652509" w:rsidRDefault="002468F6" w:rsidP="002468F6">
      <w:pPr>
        <w:pStyle w:val="RequestIndent"/>
      </w:pPr>
      <w:bookmarkStart w:id="288" w:name="_Toc9407847"/>
      <w:bookmarkStart w:id="289" w:name="_Toc9408133"/>
      <w:bookmarkStart w:id="290" w:name="_Toc9410928"/>
      <w:bookmarkStart w:id="291" w:name="_Toc9411072"/>
      <w:bookmarkStart w:id="292" w:name="_Toc9411222"/>
      <w:bookmarkStart w:id="293" w:name="_Toc9429604"/>
      <w:bookmarkStart w:id="294" w:name="_Toc16685842"/>
      <w:r w:rsidRPr="00652509">
        <w:t>Telephone number</w:t>
      </w:r>
      <w:r w:rsidR="002D30FD">
        <w:t>: [</w:t>
      </w:r>
      <w:r w:rsidR="002D30FD" w:rsidRPr="002D30FD">
        <w:rPr>
          <w:highlight w:val="yellow"/>
        </w:rPr>
        <w:t>insert</w:t>
      </w:r>
      <w:r w:rsidR="002D30FD">
        <w:t>]</w:t>
      </w:r>
      <w:bookmarkEnd w:id="288"/>
      <w:bookmarkEnd w:id="289"/>
      <w:bookmarkEnd w:id="290"/>
      <w:bookmarkEnd w:id="291"/>
      <w:bookmarkEnd w:id="292"/>
      <w:bookmarkEnd w:id="293"/>
      <w:bookmarkEnd w:id="294"/>
    </w:p>
    <w:p w14:paraId="7F8731EC" w14:textId="33BBB12A" w:rsidR="002468F6" w:rsidRPr="00652509" w:rsidRDefault="00796BE3" w:rsidP="002468F6">
      <w:pPr>
        <w:pStyle w:val="RequestIndent"/>
      </w:pPr>
      <w:bookmarkStart w:id="295" w:name="_Toc9407848"/>
      <w:bookmarkStart w:id="296" w:name="_Toc9408134"/>
      <w:bookmarkStart w:id="297" w:name="_Toc9410929"/>
      <w:bookmarkStart w:id="298" w:name="_Toc9411073"/>
      <w:bookmarkStart w:id="299" w:name="_Toc9411223"/>
      <w:bookmarkStart w:id="300" w:name="_Toc9429605"/>
      <w:bookmarkStart w:id="301"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5"/>
      <w:bookmarkEnd w:id="296"/>
      <w:bookmarkEnd w:id="297"/>
      <w:bookmarkEnd w:id="298"/>
      <w:bookmarkEnd w:id="299"/>
      <w:bookmarkEnd w:id="300"/>
      <w:bookmarkEnd w:id="301"/>
    </w:p>
    <w:p w14:paraId="286490A0" w14:textId="299A9B8E" w:rsidR="002468F6" w:rsidRPr="00652509" w:rsidRDefault="002468F6" w:rsidP="002468F6">
      <w:pPr>
        <w:pStyle w:val="Level2Legal"/>
        <w:tabs>
          <w:tab w:val="clear" w:pos="992"/>
          <w:tab w:val="clear" w:pos="1701"/>
          <w:tab w:val="left" w:pos="993"/>
        </w:tabs>
        <w:rPr>
          <w:rFonts w:ascii="Calibri" w:hAnsi="Calibri" w:cs="Arial"/>
          <w:szCs w:val="22"/>
        </w:rPr>
      </w:pPr>
      <w:bookmarkStart w:id="302" w:name="_Toc144831877"/>
      <w:bookmarkStart w:id="303" w:name="_Toc520700796"/>
      <w:bookmarkStart w:id="304" w:name="_Toc520701045"/>
      <w:r w:rsidRPr="00652509">
        <w:rPr>
          <w:rFonts w:ascii="Calibri" w:hAnsi="Calibri" w:cs="Arial"/>
          <w:szCs w:val="22"/>
        </w:rPr>
        <w:t>Pricing</w:t>
      </w:r>
      <w:bookmarkEnd w:id="302"/>
    </w:p>
    <w:p w14:paraId="350D1FFF" w14:textId="77777777" w:rsidR="002468F6" w:rsidRPr="00652509" w:rsidRDefault="002468F6" w:rsidP="002468F6">
      <w:pPr>
        <w:pStyle w:val="RequestIndent"/>
      </w:pPr>
      <w:bookmarkStart w:id="305" w:name="_Toc9407851"/>
      <w:bookmarkStart w:id="306" w:name="_Toc9408137"/>
      <w:bookmarkStart w:id="307" w:name="_Toc9410932"/>
      <w:bookmarkStart w:id="308" w:name="_Toc9411076"/>
      <w:bookmarkStart w:id="309" w:name="_Toc9411226"/>
      <w:bookmarkStart w:id="310" w:name="_Toc9429608"/>
      <w:bookmarkStart w:id="311"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5"/>
      <w:bookmarkEnd w:id="306"/>
      <w:bookmarkEnd w:id="307"/>
      <w:bookmarkEnd w:id="308"/>
      <w:bookmarkEnd w:id="309"/>
      <w:bookmarkEnd w:id="310"/>
      <w:bookmarkEnd w:id="311"/>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2" w:name="_Toc144831878"/>
      <w:r w:rsidRPr="00652509">
        <w:rPr>
          <w:rFonts w:ascii="Calibri" w:hAnsi="Calibri" w:cs="Arial"/>
          <w:szCs w:val="22"/>
        </w:rPr>
        <w:t>Proposed subcontractors and suppliers</w:t>
      </w:r>
      <w:bookmarkEnd w:id="303"/>
      <w:bookmarkEnd w:id="304"/>
      <w:bookmarkEnd w:id="312"/>
    </w:p>
    <w:p w14:paraId="062174C1" w14:textId="77777777" w:rsidR="002468F6" w:rsidRPr="00652509" w:rsidRDefault="002468F6" w:rsidP="002468F6">
      <w:pPr>
        <w:pStyle w:val="RequestIndent"/>
      </w:pPr>
      <w:bookmarkStart w:id="313" w:name="_Toc9407853"/>
      <w:bookmarkStart w:id="314" w:name="_Toc9408139"/>
      <w:bookmarkStart w:id="315" w:name="_Toc9410934"/>
      <w:bookmarkStart w:id="316" w:name="_Toc9411078"/>
      <w:bookmarkStart w:id="317" w:name="_Toc9411228"/>
      <w:bookmarkStart w:id="318" w:name="_Toc9429610"/>
      <w:bookmarkStart w:id="319" w:name="_Toc16685848"/>
      <w:r w:rsidRPr="00652509">
        <w:t>The tenderer must list all proposed subcontractors and suppliers that the tenderer intends to engage in providing goods or services to MLA:</w:t>
      </w:r>
      <w:bookmarkEnd w:id="313"/>
      <w:bookmarkEnd w:id="314"/>
      <w:bookmarkEnd w:id="315"/>
      <w:bookmarkEnd w:id="316"/>
      <w:bookmarkEnd w:id="317"/>
      <w:bookmarkEnd w:id="318"/>
      <w:bookmarkEnd w:id="319"/>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0" w:name="_Toc141962260"/>
      <w:bookmarkStart w:id="321" w:name="_Toc144831879"/>
      <w:bookmarkEnd w:id="320"/>
      <w:r w:rsidRPr="00652509">
        <w:rPr>
          <w:rFonts w:ascii="Calibri" w:hAnsi="Calibri" w:cs="Arial"/>
          <w:szCs w:val="22"/>
        </w:rPr>
        <w:t>Insurance</w:t>
      </w:r>
      <w:bookmarkEnd w:id="321"/>
    </w:p>
    <w:p w14:paraId="54F4B47D" w14:textId="13C20948" w:rsidR="002468F6" w:rsidRDefault="002468F6" w:rsidP="002468F6">
      <w:pPr>
        <w:pStyle w:val="RequestIndent"/>
      </w:pPr>
      <w:bookmarkStart w:id="322" w:name="_Toc9407855"/>
      <w:bookmarkStart w:id="323" w:name="_Toc9408141"/>
      <w:bookmarkStart w:id="324" w:name="_Toc9410936"/>
      <w:bookmarkStart w:id="325" w:name="_Toc9411080"/>
      <w:bookmarkStart w:id="326" w:name="_Toc9411230"/>
      <w:bookmarkStart w:id="327" w:name="_Toc9429612"/>
      <w:bookmarkStart w:id="328" w:name="_Toc16685850"/>
      <w:r w:rsidRPr="00652509">
        <w:t>The tenderer must provide details of current insurance policies held by it and each proposed subcontractor and supplier:</w:t>
      </w:r>
      <w:bookmarkEnd w:id="322"/>
      <w:bookmarkEnd w:id="323"/>
      <w:bookmarkEnd w:id="324"/>
      <w:bookmarkEnd w:id="325"/>
      <w:bookmarkEnd w:id="326"/>
      <w:bookmarkEnd w:id="327"/>
      <w:bookmarkEnd w:id="328"/>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29" w:name="_Toc520700798"/>
            <w:r w:rsidRPr="00652509">
              <w:rPr>
                <w:rFonts w:ascii="Calibri" w:hAnsi="Calibri"/>
                <w:b/>
                <w:sz w:val="22"/>
                <w:szCs w:val="22"/>
              </w:rPr>
              <w:t>Insurance type</w:t>
            </w:r>
            <w:bookmarkEnd w:id="329"/>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0" w:name="_Toc520700799"/>
            <w:r w:rsidRPr="00652509">
              <w:rPr>
                <w:rFonts w:ascii="Calibri" w:hAnsi="Calibri"/>
                <w:b/>
                <w:sz w:val="22"/>
                <w:szCs w:val="22"/>
              </w:rPr>
              <w:t>Policy number</w:t>
            </w:r>
            <w:bookmarkEnd w:id="330"/>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1" w:name="_Toc520700800"/>
            <w:r w:rsidRPr="00652509">
              <w:rPr>
                <w:rFonts w:ascii="Calibri" w:hAnsi="Calibri"/>
                <w:b/>
                <w:sz w:val="22"/>
                <w:szCs w:val="22"/>
              </w:rPr>
              <w:t>Extent of cover: per incident</w:t>
            </w:r>
            <w:bookmarkEnd w:id="331"/>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2" w:name="_Toc520700801"/>
            <w:r w:rsidRPr="00652509">
              <w:rPr>
                <w:rFonts w:ascii="Calibri" w:hAnsi="Calibri"/>
                <w:b/>
                <w:sz w:val="22"/>
                <w:szCs w:val="22"/>
              </w:rPr>
              <w:t>Extent of cover: in aggregate</w:t>
            </w:r>
            <w:bookmarkEnd w:id="332"/>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3" w:name="_Toc520700802"/>
            <w:r w:rsidRPr="00652509">
              <w:rPr>
                <w:rFonts w:ascii="Calibri" w:hAnsi="Calibri"/>
                <w:sz w:val="22"/>
                <w:szCs w:val="22"/>
              </w:rPr>
              <w:t>Professional indemnity</w:t>
            </w:r>
            <w:bookmarkEnd w:id="333"/>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4" w:name="_Toc520700803"/>
            <w:r w:rsidRPr="00652509">
              <w:rPr>
                <w:rFonts w:ascii="Calibri" w:hAnsi="Calibri"/>
                <w:sz w:val="22"/>
                <w:szCs w:val="22"/>
              </w:rPr>
              <w:lastRenderedPageBreak/>
              <w:t>Public liability</w:t>
            </w:r>
            <w:bookmarkEnd w:id="334"/>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5" w:name="_Toc520700804"/>
            <w:r w:rsidRPr="00652509">
              <w:rPr>
                <w:rFonts w:ascii="Calibri" w:hAnsi="Calibri"/>
                <w:sz w:val="22"/>
                <w:szCs w:val="22"/>
              </w:rPr>
              <w:t>Workers’ compensation</w:t>
            </w:r>
            <w:bookmarkEnd w:id="335"/>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6" w:name="_Toc144831880"/>
      <w:r>
        <w:rPr>
          <w:rFonts w:asciiTheme="minorHAnsi" w:hAnsiTheme="minorHAnsi" w:cstheme="minorHAnsi"/>
        </w:rPr>
        <w:t>Corporate Governance</w:t>
      </w:r>
      <w:bookmarkEnd w:id="336"/>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potential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actual, potential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offences;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t>☐</w:t>
      </w:r>
      <w:r>
        <w:t xml:space="preserve"> </w:t>
      </w:r>
      <w:r w:rsidR="00C64F06">
        <w:t xml:space="preserve">tenderer </w:t>
      </w:r>
      <w:r w:rsidR="004F54E5">
        <w:t xml:space="preserve">has declared </w:t>
      </w:r>
      <w:r w:rsidR="00931D10">
        <w:t xml:space="preserve">its </w:t>
      </w:r>
      <w:r w:rsidR="00C64F06">
        <w:t>anti-bribery and corruption offences</w:t>
      </w:r>
      <w:r w:rsidR="00931D10">
        <w:t>, convictions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37" w:name="_Toc144831881"/>
      <w:r w:rsidRPr="0076034D">
        <w:rPr>
          <w:rFonts w:asciiTheme="minorHAnsi" w:hAnsiTheme="minorHAnsi" w:cstheme="minorHAnsi"/>
        </w:rPr>
        <w:t>References</w:t>
      </w:r>
      <w:bookmarkEnd w:id="337"/>
    </w:p>
    <w:p w14:paraId="47A77F4A" w14:textId="0ED1AFCC" w:rsidR="002468F6" w:rsidRDefault="002468F6" w:rsidP="002468F6">
      <w:pPr>
        <w:pStyle w:val="RequestIndent"/>
      </w:pPr>
      <w:bookmarkStart w:id="338" w:name="_Toc16685852"/>
      <w:r>
        <w:t>The tenderer</w:t>
      </w:r>
      <w:r w:rsidR="0045273D">
        <w:t xml:space="preserve"> and its each of its proposed subcontractors</w:t>
      </w:r>
      <w:r>
        <w:t xml:space="preserve"> must provide details</w:t>
      </w:r>
      <w:r w:rsidR="000F7458">
        <w:t xml:space="preserve"> (including the relevant contact)</w:t>
      </w:r>
      <w:r>
        <w:t xml:space="preserve"> of the last 3 agreements entered into for the provision of goods or services comparable to those set out in this Request for Tender:</w:t>
      </w:r>
      <w:bookmarkEnd w:id="338"/>
    </w:p>
    <w:p w14:paraId="7FCB1E0F" w14:textId="16233157" w:rsidR="002468F6" w:rsidRDefault="000F7458" w:rsidP="002468F6">
      <w:pPr>
        <w:pStyle w:val="Level4Legal"/>
      </w:pPr>
      <w:bookmarkStart w:id="339" w:name="_Toc16685853"/>
      <w:r>
        <w:lastRenderedPageBreak/>
        <w:t>Organisation n</w:t>
      </w:r>
      <w:r w:rsidR="002468F6">
        <w:t>ame:</w:t>
      </w:r>
      <w:bookmarkEnd w:id="339"/>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40" w:name="_Toc16685854"/>
      <w:r>
        <w:t>Telephone number:</w:t>
      </w:r>
      <w:bookmarkEnd w:id="340"/>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1" w:name="_Toc16685855"/>
      <w:r>
        <w:t>Contact</w:t>
      </w:r>
      <w:r w:rsidR="007A6C6A">
        <w:t xml:space="preserve"> name</w:t>
      </w:r>
      <w:r>
        <w:t>:</w:t>
      </w:r>
      <w:bookmarkEnd w:id="341"/>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2" w:name="_Toc16685856"/>
      <w:r>
        <w:t>Goods or services provided:</w:t>
      </w:r>
      <w:bookmarkEnd w:id="342"/>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3" w:name="_Toc16685857"/>
      <w:r>
        <w:t>Completion date of agreement:</w:t>
      </w:r>
      <w:bookmarkEnd w:id="343"/>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4"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4"/>
    <w:p w14:paraId="5604682D" w14:textId="77777777" w:rsidR="00877A68" w:rsidRDefault="00877A68" w:rsidP="00877A68">
      <w:pPr>
        <w:rPr>
          <w:rFonts w:ascii="Calibri" w:hAnsi="Calibri"/>
          <w:sz w:val="22"/>
          <w:szCs w:val="22"/>
        </w:rPr>
      </w:pPr>
    </w:p>
    <w:p w14:paraId="021D6F2D" w14:textId="77777777" w:rsidR="00877A68" w:rsidRDefault="00877A68" w:rsidP="00877A68">
      <w:pPr>
        <w:pStyle w:val="RequestIndent"/>
        <w:ind w:left="0"/>
      </w:pPr>
      <w:r>
        <w:t>[</w:t>
      </w:r>
      <w:r w:rsidRPr="002843C9">
        <w:rPr>
          <w:highlight w:val="yellow"/>
        </w:rPr>
        <w:t>If subcontractors or suppliers are involved, duplicate the above table and complete for each subcontractor or supplier</w:t>
      </w:r>
      <w:r>
        <w:t>]</w:t>
      </w:r>
    </w:p>
    <w:p w14:paraId="3FF0D624" w14:textId="120146C3" w:rsidR="002468F6" w:rsidRPr="00652509" w:rsidRDefault="002468F6" w:rsidP="00877A68">
      <w:pPr>
        <w:rPr>
          <w:rFonts w:ascii="Calibri" w:hAnsi="Calibri"/>
          <w:sz w:val="22"/>
          <w:szCs w:val="22"/>
        </w:rPr>
      </w:pPr>
      <w:r w:rsidRPr="00652509">
        <w:rPr>
          <w:rFonts w:ascii="Calibri" w:hAnsi="Calibri"/>
          <w:sz w:val="22"/>
          <w:szCs w:val="22"/>
        </w:rPr>
        <w:br w:type="page"/>
      </w:r>
    </w:p>
    <w:p w14:paraId="1553EC96" w14:textId="107469DF" w:rsidR="002468F6" w:rsidRDefault="002468F6" w:rsidP="7421DA29">
      <w:pPr>
        <w:pStyle w:val="Level1Legal"/>
        <w:numPr>
          <w:ilvl w:val="1"/>
          <w:numId w:val="0"/>
        </w:numPr>
        <w:ind w:left="992" w:hanging="992"/>
        <w:jc w:val="center"/>
        <w:rPr>
          <w:rFonts w:ascii="Calibri" w:hAnsi="Calibri" w:cs="Arial"/>
        </w:rPr>
      </w:pPr>
      <w:bookmarkStart w:id="345" w:name="_Toc144831882"/>
      <w:bookmarkStart w:id="346" w:name="_Toc520700808"/>
      <w:bookmarkStart w:id="347" w:name="_Toc520701049"/>
      <w:r w:rsidRPr="7421DA29">
        <w:rPr>
          <w:rFonts w:ascii="Calibri" w:hAnsi="Calibri" w:cs="Arial"/>
        </w:rPr>
        <w:lastRenderedPageBreak/>
        <w:t>SECTION 3</w:t>
      </w:r>
      <w:r w:rsidR="00612B82" w:rsidRPr="7421DA29">
        <w:rPr>
          <w:rFonts w:ascii="Calibri" w:hAnsi="Calibri" w:cs="Arial"/>
        </w:rPr>
        <w:t xml:space="preserve"> </w:t>
      </w:r>
      <w:r w:rsidR="00203610">
        <w:rPr>
          <w:rFonts w:ascii="Calibri" w:hAnsi="Calibri" w:cs="Arial"/>
        </w:rPr>
        <w:t>–</w:t>
      </w:r>
      <w:r w:rsidR="00612B82" w:rsidRPr="7421DA29">
        <w:rPr>
          <w:rFonts w:ascii="Calibri" w:hAnsi="Calibri" w:cs="Arial"/>
        </w:rPr>
        <w:t xml:space="preserve"> SPECIFICATION</w:t>
      </w:r>
      <w:bookmarkEnd w:id="345"/>
    </w:p>
    <w:p w14:paraId="31C5ABB6" w14:textId="77777777" w:rsidR="00203610" w:rsidRPr="00203610" w:rsidRDefault="00203610" w:rsidP="00203610">
      <w:pPr>
        <w:spacing w:after="160" w:line="259" w:lineRule="auto"/>
        <w:rPr>
          <w:rFonts w:ascii="Calibri" w:eastAsia="Calibri" w:hAnsi="Calibri" w:cs="Times New Roman"/>
          <w:b/>
          <w:bCs/>
          <w:sz w:val="22"/>
          <w:szCs w:val="22"/>
          <w:lang w:val="en-US"/>
        </w:rPr>
      </w:pPr>
      <w:r w:rsidRPr="00203610">
        <w:rPr>
          <w:rFonts w:ascii="Calibri" w:eastAsia="Calibri" w:hAnsi="Calibri" w:cs="Times New Roman"/>
          <w:noProof/>
          <w:sz w:val="22"/>
          <w:szCs w:val="22"/>
          <w:lang w:eastAsia="en-AU"/>
        </w:rPr>
        <w:drawing>
          <wp:anchor distT="0" distB="0" distL="114300" distR="114300" simplePos="0" relativeHeight="251660288" behindDoc="0" locked="0" layoutInCell="1" allowOverlap="1" wp14:anchorId="2769267C" wp14:editId="07F61900">
            <wp:simplePos x="0" y="0"/>
            <wp:positionH relativeFrom="column">
              <wp:posOffset>3973659</wp:posOffset>
            </wp:positionH>
            <wp:positionV relativeFrom="paragraph">
              <wp:posOffset>464</wp:posOffset>
            </wp:positionV>
            <wp:extent cx="1791970" cy="826770"/>
            <wp:effectExtent l="0" t="0" r="0" b="0"/>
            <wp:wrapSquare wrapText="bothSides"/>
            <wp:docPr id="1" name="Picture 1" descr="C:\Users\jmcmeniman\Desktop\Joe - MLA\MLA\MLA%20logo,%20colour,%20jp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meniman\Desktop\Joe - MLA\MLA\MLA%20logo,%20colour,%20jpg%20forma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1970" cy="826770"/>
                    </a:xfrm>
                    <a:prstGeom prst="rect">
                      <a:avLst/>
                    </a:prstGeom>
                    <a:noFill/>
                    <a:ln>
                      <a:noFill/>
                    </a:ln>
                  </pic:spPr>
                </pic:pic>
              </a:graphicData>
            </a:graphic>
          </wp:anchor>
        </w:drawing>
      </w:r>
    </w:p>
    <w:p w14:paraId="07592BA1" w14:textId="77777777" w:rsidR="00203610" w:rsidRPr="00203610" w:rsidRDefault="00203610" w:rsidP="00203610">
      <w:pPr>
        <w:spacing w:after="160" w:line="259" w:lineRule="auto"/>
        <w:rPr>
          <w:rFonts w:ascii="Calibri" w:eastAsia="Calibri" w:hAnsi="Calibri" w:cs="Times New Roman"/>
          <w:b/>
          <w:bCs/>
          <w:sz w:val="22"/>
          <w:szCs w:val="22"/>
          <w:lang w:val="en-US"/>
        </w:rPr>
      </w:pPr>
    </w:p>
    <w:p w14:paraId="02EB700C" w14:textId="77777777" w:rsidR="00203610" w:rsidRPr="00203610" w:rsidRDefault="00203610" w:rsidP="00203610">
      <w:pPr>
        <w:tabs>
          <w:tab w:val="center" w:pos="4513"/>
          <w:tab w:val="left" w:pos="7964"/>
        </w:tabs>
        <w:spacing w:after="120" w:line="259" w:lineRule="auto"/>
        <w:rPr>
          <w:rFonts w:ascii="Calibri" w:eastAsia="Calibri" w:hAnsi="Calibri" w:cs="Times New Roman"/>
          <w:b/>
          <w:bCs/>
          <w:sz w:val="22"/>
          <w:szCs w:val="22"/>
          <w:lang w:val="en-US"/>
        </w:rPr>
      </w:pPr>
    </w:p>
    <w:p w14:paraId="1D362473" w14:textId="77777777" w:rsidR="00203610" w:rsidRPr="00203610" w:rsidRDefault="00203610" w:rsidP="00203610">
      <w:pPr>
        <w:tabs>
          <w:tab w:val="center" w:pos="4513"/>
          <w:tab w:val="left" w:pos="7964"/>
        </w:tabs>
        <w:spacing w:after="120" w:line="259" w:lineRule="auto"/>
        <w:rPr>
          <w:rFonts w:ascii="Calibri" w:eastAsia="Calibri" w:hAnsi="Calibri" w:cs="Times New Roman"/>
          <w:b/>
          <w:bCs/>
          <w:sz w:val="22"/>
          <w:szCs w:val="22"/>
          <w:lang w:val="en-US"/>
        </w:rPr>
      </w:pPr>
    </w:p>
    <w:p w14:paraId="41210A13" w14:textId="77777777" w:rsidR="00203610" w:rsidRPr="00203610" w:rsidRDefault="00203610" w:rsidP="00203610">
      <w:pPr>
        <w:tabs>
          <w:tab w:val="center" w:pos="4513"/>
          <w:tab w:val="left" w:pos="7964"/>
        </w:tabs>
        <w:spacing w:after="120" w:line="259" w:lineRule="auto"/>
        <w:jc w:val="center"/>
        <w:rPr>
          <w:rFonts w:ascii="Calibri" w:eastAsia="Calibri" w:hAnsi="Calibri" w:cs="Times New Roman"/>
          <w:b/>
          <w:bCs/>
          <w:sz w:val="22"/>
          <w:szCs w:val="22"/>
          <w:lang w:val="en-US"/>
        </w:rPr>
      </w:pPr>
      <w:r w:rsidRPr="00203610">
        <w:rPr>
          <w:rFonts w:ascii="Calibri" w:eastAsia="Calibri" w:hAnsi="Calibri" w:cs="Times New Roman"/>
          <w:b/>
          <w:bCs/>
          <w:sz w:val="22"/>
          <w:szCs w:val="22"/>
          <w:lang w:val="en-US"/>
        </w:rPr>
        <w:t>Tender Specification</w:t>
      </w:r>
    </w:p>
    <w:p w14:paraId="2B8C5185" w14:textId="77777777" w:rsidR="00203610" w:rsidRPr="00203610" w:rsidRDefault="00203610" w:rsidP="00203610">
      <w:pPr>
        <w:spacing w:after="120" w:line="259" w:lineRule="auto"/>
        <w:jc w:val="center"/>
        <w:rPr>
          <w:rFonts w:ascii="Calibri" w:eastAsia="Calibri" w:hAnsi="Calibri" w:cs="Times New Roman"/>
          <w:b/>
          <w:bCs/>
          <w:sz w:val="22"/>
          <w:szCs w:val="22"/>
          <w:lang w:val="en-US"/>
        </w:rPr>
      </w:pPr>
      <w:bookmarkStart w:id="348" w:name="_Hlk109476022"/>
      <w:bookmarkStart w:id="349" w:name="_Hlk125911417"/>
      <w:r w:rsidRPr="00203610">
        <w:rPr>
          <w:rFonts w:ascii="Calibri" w:eastAsia="Calibri" w:hAnsi="Calibri" w:cs="Times New Roman"/>
          <w:b/>
          <w:bCs/>
          <w:sz w:val="22"/>
          <w:szCs w:val="22"/>
          <w:lang w:val="en-US"/>
        </w:rPr>
        <w:t>Feed Truck - Autonomous Feed Discharge Systems</w:t>
      </w:r>
    </w:p>
    <w:bookmarkEnd w:id="348"/>
    <w:bookmarkEnd w:id="349"/>
    <w:p w14:paraId="41203442"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Summary:</w:t>
      </w:r>
    </w:p>
    <w:p w14:paraId="0B8192C2"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Meat &amp; Livestock Australia (MLA) is seeking Stage 1 applications from organizations (or partnerships of organizations) to develop and evaluate autonomous feed discharge systems for the Australian feedlot industry. </w:t>
      </w:r>
    </w:p>
    <w:p w14:paraId="04E7DA99"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Background:</w:t>
      </w:r>
    </w:p>
    <w:p w14:paraId="4DB9C2F3"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Accurate, efficient, and consistent feed delivery is a core priority for Australian feedlots to maximize cattle performance and lower operating costs per head day. The next frontier to improving feeding efficiency in Australian feedlots, is automate discharge from feed trucks, with human supervision present in the truck cab, to enable even, accurate single pass feeding with no reversing. Variation in skill base and training within feedlots, often lead to variation in feed delivery evenness, rate of delivery and accuracy within Australian feedlots. Reversing, given most feed truck drivers don’t discharge feed allocated on the first pass of the </w:t>
      </w:r>
      <w:proofErr w:type="spellStart"/>
      <w:r w:rsidRPr="00203610">
        <w:rPr>
          <w:rFonts w:ascii="Calibri" w:eastAsia="Calibri" w:hAnsi="Calibri" w:cs="Calibri"/>
          <w:sz w:val="22"/>
          <w:szCs w:val="22"/>
          <w:lang w:val="en-US"/>
        </w:rPr>
        <w:t>feedbunk</w:t>
      </w:r>
      <w:proofErr w:type="spellEnd"/>
      <w:r w:rsidRPr="00203610">
        <w:rPr>
          <w:rFonts w:ascii="Calibri" w:eastAsia="Calibri" w:hAnsi="Calibri" w:cs="Calibri"/>
          <w:sz w:val="22"/>
          <w:szCs w:val="22"/>
          <w:lang w:val="en-US"/>
        </w:rPr>
        <w:t xml:space="preserve">, is highly common with most feed truck operators. Typically, operators need to reverse in the order of 25 to 100% of bunk length to deliver the correct feed allocation. To understand the implications of this, consider that a 20,000 </w:t>
      </w:r>
      <w:proofErr w:type="spellStart"/>
      <w:r w:rsidRPr="00203610">
        <w:rPr>
          <w:rFonts w:ascii="Calibri" w:eastAsia="Calibri" w:hAnsi="Calibri" w:cs="Calibri"/>
          <w:sz w:val="22"/>
          <w:szCs w:val="22"/>
          <w:lang w:val="en-US"/>
        </w:rPr>
        <w:t>hd</w:t>
      </w:r>
      <w:proofErr w:type="spellEnd"/>
      <w:r w:rsidRPr="00203610">
        <w:rPr>
          <w:rFonts w:ascii="Calibri" w:eastAsia="Calibri" w:hAnsi="Calibri" w:cs="Calibri"/>
          <w:sz w:val="22"/>
          <w:szCs w:val="22"/>
          <w:lang w:val="en-US"/>
        </w:rPr>
        <w:t xml:space="preserve"> feedlot with 25 cm/</w:t>
      </w:r>
      <w:proofErr w:type="spellStart"/>
      <w:r w:rsidRPr="00203610">
        <w:rPr>
          <w:rFonts w:ascii="Calibri" w:eastAsia="Calibri" w:hAnsi="Calibri" w:cs="Calibri"/>
          <w:sz w:val="22"/>
          <w:szCs w:val="22"/>
          <w:lang w:val="en-US"/>
        </w:rPr>
        <w:t>hd</w:t>
      </w:r>
      <w:proofErr w:type="spellEnd"/>
      <w:r w:rsidRPr="00203610">
        <w:rPr>
          <w:rFonts w:ascii="Calibri" w:eastAsia="Calibri" w:hAnsi="Calibri" w:cs="Calibri"/>
          <w:sz w:val="22"/>
          <w:szCs w:val="22"/>
          <w:lang w:val="en-US"/>
        </w:rPr>
        <w:t xml:space="preserve"> bunk space has a total of 5 km of bunk space. If cattle are fed twice per day, the perfect single pass feeding would cover 10 km or 3650 km per year. Reversing results in three times the travel distance (forward, back, forward). When reversing is considered, with 25, 50 and 100% average reversing distance, the daily distance travelled would equate to 15, 20 and 30 km, respectively (or 5475, 7300, 10,950 </w:t>
      </w:r>
      <w:proofErr w:type="spellStart"/>
      <w:r w:rsidRPr="00203610">
        <w:rPr>
          <w:rFonts w:ascii="Calibri" w:eastAsia="Calibri" w:hAnsi="Calibri" w:cs="Calibri"/>
          <w:sz w:val="22"/>
          <w:szCs w:val="22"/>
          <w:lang w:val="en-US"/>
        </w:rPr>
        <w:t>pre</w:t>
      </w:r>
      <w:proofErr w:type="spellEnd"/>
      <w:r w:rsidRPr="00203610">
        <w:rPr>
          <w:rFonts w:ascii="Calibri" w:eastAsia="Calibri" w:hAnsi="Calibri" w:cs="Calibri"/>
          <w:sz w:val="22"/>
          <w:szCs w:val="22"/>
          <w:lang w:val="en-US"/>
        </w:rPr>
        <w:t xml:space="preserve"> year). Just 25% reversing results in an extra 1,825 km, nearly equivalent to the distance from Brisbane to Cairns. </w:t>
      </w:r>
    </w:p>
    <w:p w14:paraId="6A78B3ED"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The objective of automating feed discharge is thus to: </w:t>
      </w:r>
    </w:p>
    <w:p w14:paraId="339B6829" w14:textId="5F5BB4C3" w:rsidR="00203610" w:rsidRPr="00203610" w:rsidRDefault="00203610" w:rsidP="00203610">
      <w:pPr>
        <w:numPr>
          <w:ilvl w:val="0"/>
          <w:numId w:val="36"/>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Decrease </w:t>
      </w:r>
      <w:r w:rsidR="005708ED">
        <w:rPr>
          <w:rFonts w:ascii="Calibri" w:eastAsia="Calibri" w:hAnsi="Calibri" w:cs="Calibri"/>
          <w:sz w:val="22"/>
          <w:szCs w:val="22"/>
          <w:lang w:val="en-US"/>
        </w:rPr>
        <w:t xml:space="preserve">mileage, truck hours, </w:t>
      </w:r>
      <w:r w:rsidRPr="00203610">
        <w:rPr>
          <w:rFonts w:ascii="Calibri" w:eastAsia="Calibri" w:hAnsi="Calibri" w:cs="Calibri"/>
          <w:sz w:val="22"/>
          <w:szCs w:val="22"/>
          <w:lang w:val="en-US"/>
        </w:rPr>
        <w:t>fuel and associated repairs and maintenance by single pass feeding (no reversing)</w:t>
      </w:r>
    </w:p>
    <w:p w14:paraId="6BF7B74C" w14:textId="77777777" w:rsidR="00203610" w:rsidRPr="00203610" w:rsidRDefault="00203610" w:rsidP="00203610">
      <w:pPr>
        <w:numPr>
          <w:ilvl w:val="0"/>
          <w:numId w:val="36"/>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Improve within pen feeding discharge rate (seconds per </w:t>
      </w:r>
      <w:proofErr w:type="spellStart"/>
      <w:r w:rsidRPr="00203610">
        <w:rPr>
          <w:rFonts w:ascii="Calibri" w:eastAsia="Calibri" w:hAnsi="Calibri" w:cs="Calibri"/>
          <w:sz w:val="22"/>
          <w:szCs w:val="22"/>
          <w:lang w:val="en-US"/>
        </w:rPr>
        <w:t>tonne</w:t>
      </w:r>
      <w:proofErr w:type="spellEnd"/>
      <w:r w:rsidRPr="00203610">
        <w:rPr>
          <w:rFonts w:ascii="Calibri" w:eastAsia="Calibri" w:hAnsi="Calibri" w:cs="Calibri"/>
          <w:sz w:val="22"/>
          <w:szCs w:val="22"/>
          <w:lang w:val="en-US"/>
        </w:rPr>
        <w:t xml:space="preserve">) and </w:t>
      </w:r>
      <w:proofErr w:type="spellStart"/>
      <w:r w:rsidRPr="00203610">
        <w:rPr>
          <w:rFonts w:ascii="Calibri" w:eastAsia="Calibri" w:hAnsi="Calibri" w:cs="Calibri"/>
          <w:sz w:val="22"/>
          <w:szCs w:val="22"/>
          <w:lang w:val="en-US"/>
        </w:rPr>
        <w:t>labour</w:t>
      </w:r>
      <w:proofErr w:type="spellEnd"/>
      <w:r w:rsidRPr="00203610">
        <w:rPr>
          <w:rFonts w:ascii="Calibri" w:eastAsia="Calibri" w:hAnsi="Calibri" w:cs="Calibri"/>
          <w:sz w:val="22"/>
          <w:szCs w:val="22"/>
          <w:lang w:val="en-US"/>
        </w:rPr>
        <w:t xml:space="preserve"> cost efficiency for the feeding/loading day on a per head day and </w:t>
      </w:r>
      <w:proofErr w:type="spellStart"/>
      <w:r w:rsidRPr="00203610">
        <w:rPr>
          <w:rFonts w:ascii="Calibri" w:eastAsia="Calibri" w:hAnsi="Calibri" w:cs="Calibri"/>
          <w:sz w:val="22"/>
          <w:szCs w:val="22"/>
          <w:lang w:val="en-US"/>
        </w:rPr>
        <w:t>tonne</w:t>
      </w:r>
      <w:proofErr w:type="spellEnd"/>
      <w:r w:rsidRPr="00203610">
        <w:rPr>
          <w:rFonts w:ascii="Calibri" w:eastAsia="Calibri" w:hAnsi="Calibri" w:cs="Calibri"/>
          <w:sz w:val="22"/>
          <w:szCs w:val="22"/>
          <w:lang w:val="en-US"/>
        </w:rPr>
        <w:t xml:space="preserve"> basis.</w:t>
      </w:r>
    </w:p>
    <w:p w14:paraId="193FC69D" w14:textId="77777777" w:rsidR="00203610" w:rsidRPr="00203610" w:rsidRDefault="00203610" w:rsidP="00203610">
      <w:pPr>
        <w:numPr>
          <w:ilvl w:val="0"/>
          <w:numId w:val="36"/>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Ensure consistency of operation, enabling humans with variation in skill base to achieve similar performance with automation assistance, reducing training lag. </w:t>
      </w:r>
    </w:p>
    <w:p w14:paraId="3EB32D02" w14:textId="77777777" w:rsidR="00203610" w:rsidRDefault="00203610" w:rsidP="00203610">
      <w:pPr>
        <w:numPr>
          <w:ilvl w:val="0"/>
          <w:numId w:val="36"/>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Increase average pen feed intake and feedlot cattle performance. Anecdotally, many feedlot operators believe even and accurate feeding translates to increased cattle performance.</w:t>
      </w:r>
    </w:p>
    <w:p w14:paraId="1A570001" w14:textId="77777777" w:rsidR="00294F91" w:rsidRDefault="00294F91" w:rsidP="00203610">
      <w:pPr>
        <w:spacing w:after="120" w:line="259" w:lineRule="auto"/>
        <w:jc w:val="both"/>
        <w:rPr>
          <w:rFonts w:ascii="Calibri" w:eastAsia="Calibri" w:hAnsi="Calibri" w:cs="Calibri"/>
          <w:sz w:val="22"/>
          <w:szCs w:val="22"/>
          <w:lang w:val="en-US"/>
        </w:rPr>
      </w:pPr>
    </w:p>
    <w:p w14:paraId="0D7A70BC" w14:textId="33179A01" w:rsidR="00203610" w:rsidRPr="00203610" w:rsidRDefault="00294F91" w:rsidP="00203610">
      <w:pPr>
        <w:spacing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Adoption</w:t>
      </w:r>
      <w:r w:rsidR="00203610" w:rsidRPr="00203610">
        <w:rPr>
          <w:rFonts w:ascii="Calibri" w:eastAsia="Calibri" w:hAnsi="Calibri" w:cs="Calibri"/>
          <w:sz w:val="22"/>
          <w:szCs w:val="22"/>
          <w:lang w:val="en-US"/>
        </w:rPr>
        <w:t xml:space="preserve"> of autonomous feed discharge systems is still limited in the Australian industry, and investment is required before the industry progresses to fully autonomous trucks. Further information such as animal performance data, and payback period would benefit lot feeders making a decision to </w:t>
      </w:r>
      <w:r w:rsidR="00203610" w:rsidRPr="00203610">
        <w:rPr>
          <w:rFonts w:ascii="Calibri" w:eastAsia="Calibri" w:hAnsi="Calibri" w:cs="Calibri"/>
          <w:sz w:val="22"/>
          <w:szCs w:val="22"/>
          <w:lang w:val="en-US"/>
        </w:rPr>
        <w:lastRenderedPageBreak/>
        <w:t xml:space="preserve">invest in the technology. MLA is committed to enabling automation in Australian feedlots by investment support to a range of manufacturers and further R&amp;D if required to stimulate adoption. </w:t>
      </w:r>
    </w:p>
    <w:p w14:paraId="2D43A26E"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Project objectives:</w:t>
      </w:r>
    </w:p>
    <w:p w14:paraId="16BB3067" w14:textId="77777777" w:rsidR="00203610" w:rsidRPr="00203610" w:rsidRDefault="00203610" w:rsidP="00203610">
      <w:pPr>
        <w:spacing w:after="120" w:line="259" w:lineRule="auto"/>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For a chosen technology/concept: </w:t>
      </w:r>
    </w:p>
    <w:p w14:paraId="263C9C1D"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Develop ex-ante cost-benefit analysis for the target solution considering: </w:t>
      </w:r>
    </w:p>
    <w:p w14:paraId="7E3DBCF4"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Forecasted benefits </w:t>
      </w:r>
    </w:p>
    <w:p w14:paraId="2186D43A"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Capital usable life  </w:t>
      </w:r>
    </w:p>
    <w:p w14:paraId="4C888B03"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Costs including repairs and maintenance and software licensing  </w:t>
      </w:r>
    </w:p>
    <w:p w14:paraId="2D49D90B"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Develop and commission an autonomous feed discharge system </w:t>
      </w:r>
    </w:p>
    <w:p w14:paraId="05184481"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Benchmark system performance versus manual operation across a minimum of 2 feedlots of varying skill level (in feed truck operator experience) over a 1-year period. </w:t>
      </w:r>
    </w:p>
    <w:p w14:paraId="0F08C39C"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Evenness of distribution </w:t>
      </w:r>
    </w:p>
    <w:p w14:paraId="5E44FABB" w14:textId="77777777" w:rsid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Accuracy </w:t>
      </w:r>
    </w:p>
    <w:p w14:paraId="2136627F" w14:textId="6EB869ED" w:rsidR="00203027" w:rsidRPr="00203610" w:rsidRDefault="00203027" w:rsidP="00203610">
      <w:pPr>
        <w:numPr>
          <w:ilvl w:val="1"/>
          <w:numId w:val="33"/>
        </w:numPr>
        <w:spacing w:after="120" w:line="259" w:lineRule="auto"/>
        <w:contextualSpacing/>
        <w:jc w:val="both"/>
        <w:rPr>
          <w:rFonts w:ascii="Calibri" w:eastAsia="Calibri" w:hAnsi="Calibri" w:cs="Times New Roman"/>
          <w:sz w:val="22"/>
          <w:szCs w:val="22"/>
          <w:lang w:val="en-US"/>
        </w:rPr>
      </w:pPr>
      <w:r>
        <w:rPr>
          <w:rFonts w:ascii="Calibri" w:eastAsia="Calibri" w:hAnsi="Calibri" w:cs="Times New Roman"/>
          <w:sz w:val="22"/>
          <w:szCs w:val="22"/>
          <w:lang w:val="en-US"/>
        </w:rPr>
        <w:t xml:space="preserve">Within pen </w:t>
      </w:r>
      <w:r w:rsidR="00040F0A">
        <w:rPr>
          <w:rFonts w:ascii="Calibri" w:eastAsia="Calibri" w:hAnsi="Calibri" w:cs="Times New Roman"/>
          <w:sz w:val="22"/>
          <w:szCs w:val="22"/>
          <w:lang w:val="en-US"/>
        </w:rPr>
        <w:t>driving rate (km/</w:t>
      </w:r>
      <w:proofErr w:type="spellStart"/>
      <w:r w:rsidR="00040F0A">
        <w:rPr>
          <w:rFonts w:ascii="Calibri" w:eastAsia="Calibri" w:hAnsi="Calibri" w:cs="Times New Roman"/>
          <w:sz w:val="22"/>
          <w:szCs w:val="22"/>
          <w:lang w:val="en-US"/>
        </w:rPr>
        <w:t>hr</w:t>
      </w:r>
      <w:proofErr w:type="spellEnd"/>
      <w:r w:rsidR="00040F0A">
        <w:rPr>
          <w:rFonts w:ascii="Calibri" w:eastAsia="Calibri" w:hAnsi="Calibri" w:cs="Times New Roman"/>
          <w:sz w:val="22"/>
          <w:szCs w:val="22"/>
          <w:lang w:val="en-US"/>
        </w:rPr>
        <w:t>)</w:t>
      </w:r>
    </w:p>
    <w:p w14:paraId="1753C794"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Within pen discharge rate (seconds per </w:t>
      </w:r>
      <w:proofErr w:type="spellStart"/>
      <w:r w:rsidRPr="00203610">
        <w:rPr>
          <w:rFonts w:ascii="Calibri" w:eastAsia="Calibri" w:hAnsi="Calibri" w:cs="Times New Roman"/>
          <w:sz w:val="22"/>
          <w:szCs w:val="22"/>
          <w:lang w:val="en-US"/>
        </w:rPr>
        <w:t>tonne</w:t>
      </w:r>
      <w:proofErr w:type="spellEnd"/>
      <w:r w:rsidRPr="00203610">
        <w:rPr>
          <w:rFonts w:ascii="Calibri" w:eastAsia="Calibri" w:hAnsi="Calibri" w:cs="Times New Roman"/>
          <w:sz w:val="22"/>
          <w:szCs w:val="22"/>
          <w:lang w:val="en-US"/>
        </w:rPr>
        <w:t xml:space="preserve">) </w:t>
      </w:r>
    </w:p>
    <w:p w14:paraId="041C44F9"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Total within pen distance travelled </w:t>
      </w:r>
    </w:p>
    <w:p w14:paraId="4B8EAD84" w14:textId="77777777" w:rsidR="00203610" w:rsidRPr="00203610" w:rsidRDefault="00203610" w:rsidP="00203610">
      <w:pPr>
        <w:numPr>
          <w:ilvl w:val="1"/>
          <w:numId w:val="33"/>
        </w:numPr>
        <w:spacing w:after="120" w:line="259" w:lineRule="auto"/>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Training skill lag period </w:t>
      </w:r>
    </w:p>
    <w:p w14:paraId="3BA38F79"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On a subset of cattle determine the effect of evenness/accuracy of distribution on feedlot cattle performance via a randomized block design trial. </w:t>
      </w:r>
    </w:p>
    <w:p w14:paraId="0CC3EBBA"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Conduct ex-post cost benefit analysis to determine the value proposition of the technology to Australian Lot Feeders </w:t>
      </w:r>
    </w:p>
    <w:p w14:paraId="5336FF15"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Extend the results of the research to the feedlot industry through presentations at conferences, a field day, and articles, including case studies. </w:t>
      </w:r>
    </w:p>
    <w:p w14:paraId="7FE4B186" w14:textId="77777777" w:rsidR="00203610" w:rsidRPr="00203610" w:rsidRDefault="00203610" w:rsidP="00203610">
      <w:pPr>
        <w:numPr>
          <w:ilvl w:val="0"/>
          <w:numId w:val="33"/>
        </w:numPr>
        <w:spacing w:after="120" w:line="259" w:lineRule="auto"/>
        <w:ind w:left="714" w:hanging="357"/>
        <w:contextualSpacing/>
        <w:jc w:val="both"/>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Monitor annual adoption through MLA commercialization reports. </w:t>
      </w:r>
    </w:p>
    <w:p w14:paraId="037B6D46" w14:textId="77777777" w:rsidR="00203610" w:rsidRPr="00203610" w:rsidRDefault="00203610" w:rsidP="00203610">
      <w:pPr>
        <w:spacing w:after="120" w:line="259" w:lineRule="auto"/>
        <w:jc w:val="both"/>
        <w:rPr>
          <w:rFonts w:ascii="Calibri" w:eastAsia="Calibri" w:hAnsi="Calibri" w:cs="Times New Roman"/>
          <w:sz w:val="22"/>
          <w:szCs w:val="22"/>
          <w:lang w:val="en-US"/>
        </w:rPr>
      </w:pPr>
    </w:p>
    <w:p w14:paraId="311BD931"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Brief project design and methods:</w:t>
      </w:r>
    </w:p>
    <w:p w14:paraId="14680093"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Applicants need to develop a robust methodology to achieve project objectives, and this should be outlined in the Stage 1 application. Quality of brief project design and methods to achieve project objectives including adequate partners, resourcing and expertise to facilitate proposed R&amp;D is a selection criteria. </w:t>
      </w:r>
    </w:p>
    <w:p w14:paraId="74EABDB9"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If experimental phases involve animals, Animal Ethics approval must be obtained, and maintained for the duration of the project.</w:t>
      </w:r>
      <w:r w:rsidRPr="00203610">
        <w:rPr>
          <w:rFonts w:ascii="Calibri" w:eastAsia="Calibri" w:hAnsi="Calibri" w:cs="Times New Roman"/>
          <w:sz w:val="22"/>
          <w:szCs w:val="22"/>
        </w:rPr>
        <w:t xml:space="preserve"> </w:t>
      </w:r>
      <w:r w:rsidRPr="00203610">
        <w:rPr>
          <w:rFonts w:ascii="Calibri" w:eastAsia="Calibri" w:hAnsi="Calibri" w:cs="Calibri"/>
          <w:sz w:val="22"/>
          <w:szCs w:val="22"/>
          <w:lang w:val="en-US"/>
        </w:rPr>
        <w:t>Methodologies should be appropriately statistical powered to detect treatment differences for the experimental units being utilized, and power calculations should be included in the application.</w:t>
      </w:r>
    </w:p>
    <w:p w14:paraId="6C7D567E"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All applications must include a suitably qualified on-site project manager with a demonstrated ability to deliver to ensure that project methodology is achieved. If research is to be done at commercial feedlots, then a project manager must be based on-site during the duration of the randomized block design trial.</w:t>
      </w:r>
    </w:p>
    <w:p w14:paraId="1F6C1C62" w14:textId="77777777" w:rsidR="00203610" w:rsidRPr="00203610" w:rsidRDefault="00203610" w:rsidP="00203610">
      <w:pPr>
        <w:autoSpaceDE w:val="0"/>
        <w:autoSpaceDN w:val="0"/>
        <w:adjustRightInd w:val="0"/>
        <w:spacing w:after="120" w:line="259" w:lineRule="auto"/>
        <w:rPr>
          <w:rFonts w:ascii="Calibri" w:eastAsia="Calibri" w:hAnsi="Calibri" w:cs="Calibri"/>
          <w:color w:val="000000"/>
          <w:sz w:val="22"/>
          <w:szCs w:val="22"/>
        </w:rPr>
      </w:pPr>
      <w:r w:rsidRPr="00203610">
        <w:rPr>
          <w:rFonts w:ascii="Calibri" w:eastAsia="Calibri" w:hAnsi="Calibri" w:cs="Calibri"/>
          <w:b/>
          <w:bCs/>
          <w:color w:val="000000"/>
          <w:sz w:val="22"/>
          <w:szCs w:val="22"/>
        </w:rPr>
        <w:t xml:space="preserve">Reporting Requirements: </w:t>
      </w:r>
    </w:p>
    <w:p w14:paraId="118991C7" w14:textId="77777777" w:rsidR="00203610" w:rsidRPr="00203610" w:rsidRDefault="00203610" w:rsidP="00203610">
      <w:pPr>
        <w:autoSpaceDE w:val="0"/>
        <w:autoSpaceDN w:val="0"/>
        <w:adjustRightInd w:val="0"/>
        <w:spacing w:after="120" w:line="259" w:lineRule="auto"/>
        <w:rPr>
          <w:rFonts w:ascii="Calibri" w:eastAsia="Calibri" w:hAnsi="Calibri" w:cs="Calibri"/>
          <w:color w:val="000000"/>
          <w:sz w:val="22"/>
          <w:szCs w:val="22"/>
        </w:rPr>
      </w:pPr>
      <w:r w:rsidRPr="00203610">
        <w:rPr>
          <w:rFonts w:ascii="Calibri" w:eastAsia="Calibri" w:hAnsi="Calibri" w:cs="Calibri"/>
          <w:color w:val="000000"/>
          <w:sz w:val="22"/>
          <w:szCs w:val="22"/>
        </w:rPr>
        <w:t xml:space="preserve">The successful applicant will provide milestone reports (if required) and a final report containing the results. Milestone and final reports will be prepared in line with MLA report guidelines and delivered in Microsoft Word format. </w:t>
      </w:r>
    </w:p>
    <w:p w14:paraId="65AA3F48" w14:textId="77777777" w:rsidR="00203610" w:rsidRPr="00203610" w:rsidRDefault="00203610" w:rsidP="00203610">
      <w:pPr>
        <w:autoSpaceDE w:val="0"/>
        <w:autoSpaceDN w:val="0"/>
        <w:adjustRightInd w:val="0"/>
        <w:spacing w:after="120" w:line="259" w:lineRule="auto"/>
        <w:rPr>
          <w:rFonts w:ascii="Calibri" w:eastAsia="Calibri" w:hAnsi="Calibri" w:cs="Calibri"/>
          <w:color w:val="000000"/>
          <w:sz w:val="22"/>
          <w:szCs w:val="22"/>
        </w:rPr>
      </w:pPr>
      <w:r w:rsidRPr="00203610">
        <w:rPr>
          <w:rFonts w:ascii="Calibri" w:eastAsia="Calibri" w:hAnsi="Calibri" w:cs="Calibri"/>
          <w:color w:val="000000"/>
          <w:sz w:val="22"/>
          <w:szCs w:val="22"/>
        </w:rPr>
        <w:lastRenderedPageBreak/>
        <w:t xml:space="preserve">In addition to MLA standard reports, the following will also be provided to MLA at the time of delivery of the Final report: </w:t>
      </w:r>
    </w:p>
    <w:p w14:paraId="4F4A8BA4" w14:textId="77777777" w:rsidR="00203610" w:rsidRPr="00203610" w:rsidRDefault="00203610" w:rsidP="00203610">
      <w:pPr>
        <w:numPr>
          <w:ilvl w:val="0"/>
          <w:numId w:val="32"/>
        </w:numPr>
        <w:autoSpaceDE w:val="0"/>
        <w:autoSpaceDN w:val="0"/>
        <w:adjustRightInd w:val="0"/>
        <w:spacing w:after="120" w:line="259" w:lineRule="auto"/>
        <w:rPr>
          <w:rFonts w:ascii="Calibri" w:eastAsia="Calibri" w:hAnsi="Calibri" w:cs="Calibri"/>
          <w:b/>
          <w:bCs/>
          <w:sz w:val="22"/>
          <w:szCs w:val="22"/>
          <w:lang w:val="en-US"/>
        </w:rPr>
      </w:pPr>
      <w:r w:rsidRPr="00203610">
        <w:rPr>
          <w:rFonts w:ascii="Calibri" w:eastAsia="Calibri" w:hAnsi="Calibri" w:cs="Calibri"/>
          <w:color w:val="000000"/>
          <w:sz w:val="22"/>
          <w:szCs w:val="22"/>
        </w:rPr>
        <w:t>a copy of all project data, including meta-data</w:t>
      </w:r>
    </w:p>
    <w:p w14:paraId="79DBEE4A"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color w:val="000000"/>
          <w:sz w:val="22"/>
          <w:szCs w:val="22"/>
        </w:rPr>
        <w:t xml:space="preserve"> </w:t>
      </w:r>
      <w:r w:rsidRPr="00203610">
        <w:rPr>
          <w:rFonts w:ascii="Calibri" w:eastAsia="Calibri" w:hAnsi="Calibri" w:cs="Calibri"/>
          <w:sz w:val="22"/>
          <w:szCs w:val="22"/>
          <w:lang w:val="en-US"/>
        </w:rPr>
        <w:t>MLA Milestone reports &amp; Final reports are to be written with the standard of 1 extra decimal place for least squared means, than the ‘breaks of the unit of measurement’. e.g. if weight is measured to ±1 kg report least squared means to XXX.X. Standard errors should be reported to one extra decimal place than the least squared mean e.g. XX.XX.</w:t>
      </w:r>
    </w:p>
    <w:p w14:paraId="05517350"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b/>
          <w:bCs/>
          <w:sz w:val="22"/>
          <w:szCs w:val="22"/>
          <w:lang w:val="en-US"/>
        </w:rPr>
        <w:t>Timing:</w:t>
      </w:r>
    </w:p>
    <w:p w14:paraId="20C1833B"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Delivery timeline is a selection criterion at both stages of application assessment and speed to delivery outcomes for commercial industry will be viewed positively. </w:t>
      </w:r>
    </w:p>
    <w:p w14:paraId="3AD426A1"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 xml:space="preserve">Intellectual Property </w:t>
      </w:r>
    </w:p>
    <w:p w14:paraId="77DAD12A"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MLA will own all Reports (milestone and final) along with any new Project IP generated 100%. </w:t>
      </w:r>
    </w:p>
    <w:p w14:paraId="209740EE"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Project IP ownership will be negotiated during Stage 2 statement of work development. </w:t>
      </w:r>
    </w:p>
    <w:p w14:paraId="65A2A9EC"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Capital Requirements, Budget &amp; Justification:</w:t>
      </w:r>
    </w:p>
    <w:p w14:paraId="2C5DBD2B"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There is no set budget project, and value for money will be determined through the tender process. Quality of budget justification and value for money are both selection criteria. MLA encourages applicants to justify their budget as thoroughly as possible, and an excel spreadsheet should be attached to the application. Applicants should be detailed e.g. number of trips, mileage, meals, units used, rates, etc. in their justification. </w:t>
      </w:r>
    </w:p>
    <w:p w14:paraId="232EECD2"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Collaborator declarations (from approved delegation levels) that all partners agree to methodology and budget justification, and payments are to be included in the application (See Section 3.0 – Appendix 1).  </w:t>
      </w:r>
    </w:p>
    <w:p w14:paraId="5A3FF1BB"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If commercially available capital assets are required to be purchased for the research project, MLA will support a maximum capital depreciation of 20% for Autonomous discharge equipment, along with 15% for Feed trucks.  Assets must be bought back at the agreed depreciation price in the project statement of work by the participating feedlot at the project’s conclusion. If the assets do not provide value or the feedlot does not wish to purchase, the assets will be removed and sold by MLA. If experimental proto-types are being developed, they can be expensed for research purposes. </w:t>
      </w:r>
    </w:p>
    <w:p w14:paraId="62296AAC"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In addition to Capital, Fees and Expenses for the research program, the applicant should also budget for the following. </w:t>
      </w:r>
    </w:p>
    <w:p w14:paraId="69EE3D38"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Completion of MLA Feedlot Study Protocol for each live animal trial to be signed by MLA, Research </w:t>
      </w:r>
      <w:proofErr w:type="spellStart"/>
      <w:r w:rsidRPr="00203610">
        <w:rPr>
          <w:rFonts w:ascii="Calibri" w:eastAsia="Calibri" w:hAnsi="Calibri" w:cs="Calibri"/>
          <w:sz w:val="22"/>
          <w:szCs w:val="22"/>
          <w:lang w:val="en-US"/>
        </w:rPr>
        <w:t>Organisation</w:t>
      </w:r>
      <w:proofErr w:type="spellEnd"/>
      <w:r w:rsidRPr="00203610">
        <w:rPr>
          <w:rFonts w:ascii="Calibri" w:eastAsia="Calibri" w:hAnsi="Calibri" w:cs="Calibri"/>
          <w:sz w:val="22"/>
          <w:szCs w:val="22"/>
          <w:lang w:val="en-US"/>
        </w:rPr>
        <w:t xml:space="preserve"> and Collaborating Feedlot/Abattoir (Please email MLA for Copy of Protocol) </w:t>
      </w:r>
    </w:p>
    <w:p w14:paraId="73AF8D65"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Animal ethics preparation, submission, review and reporting requirements</w:t>
      </w:r>
    </w:p>
    <w:p w14:paraId="30D045CB"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Face to Face initiation meeting at service provider site – 1 day </w:t>
      </w:r>
    </w:p>
    <w:p w14:paraId="41123804"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Face to Face completion meeting at service provider site – 1 day </w:t>
      </w:r>
    </w:p>
    <w:p w14:paraId="72FBBEED"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Monthly Microsoft Teams catch-ups (2 hours) </w:t>
      </w:r>
    </w:p>
    <w:p w14:paraId="3ED88342"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Preparation time for 2 x internal feedlot industry meetings </w:t>
      </w:r>
    </w:p>
    <w:p w14:paraId="133049E1"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Presentation time for 2 x internal feedlot industry meetings (via Microsoft Teams)</w:t>
      </w:r>
    </w:p>
    <w:p w14:paraId="3E8EFA7B"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Preparation time for feedlot video interview at 2 feedlot (note filming and journalist to be covered by MLA separately) </w:t>
      </w:r>
    </w:p>
    <w:p w14:paraId="0E2C0DF0"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Presentation time for 2 feedlot video interviews </w:t>
      </w:r>
    </w:p>
    <w:p w14:paraId="4B1F6E14"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lastRenderedPageBreak/>
        <w:t xml:space="preserve">Travel expenses to 2 feedlot video interviews </w:t>
      </w:r>
    </w:p>
    <w:p w14:paraId="0FCED075" w14:textId="77777777" w:rsidR="00203610" w:rsidRPr="00203610" w:rsidRDefault="00203610" w:rsidP="00203610">
      <w:pPr>
        <w:numPr>
          <w:ilvl w:val="0"/>
          <w:numId w:val="34"/>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Ex-post cost-benefit analysis </w:t>
      </w:r>
    </w:p>
    <w:p w14:paraId="0C1FCE28" w14:textId="77777777" w:rsidR="00203610" w:rsidRPr="00203610" w:rsidRDefault="00203610" w:rsidP="00203610">
      <w:pPr>
        <w:spacing w:after="120" w:line="259" w:lineRule="auto"/>
        <w:jc w:val="both"/>
        <w:rPr>
          <w:rFonts w:ascii="Calibri" w:eastAsia="Calibri" w:hAnsi="Calibri" w:cs="Calibri"/>
          <w:sz w:val="22"/>
          <w:szCs w:val="22"/>
          <w:lang w:val="en-US"/>
        </w:rPr>
      </w:pPr>
    </w:p>
    <w:p w14:paraId="3B348A1B"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b/>
          <w:bCs/>
          <w:sz w:val="22"/>
          <w:szCs w:val="22"/>
          <w:lang w:val="en-US"/>
        </w:rPr>
        <w:t>Confidentiality:</w:t>
      </w:r>
    </w:p>
    <w:p w14:paraId="69A302C6" w14:textId="77777777" w:rsidR="00203610" w:rsidRPr="00203610" w:rsidRDefault="00203610" w:rsidP="00203610">
      <w:pPr>
        <w:spacing w:after="120" w:line="259" w:lineRule="auto"/>
        <w:jc w:val="both"/>
        <w:rPr>
          <w:rFonts w:ascii="Calibri" w:eastAsia="Calibri" w:hAnsi="Calibri" w:cs="Calibri"/>
          <w:sz w:val="22"/>
          <w:szCs w:val="22"/>
        </w:rPr>
      </w:pPr>
      <w:r w:rsidRPr="00203610">
        <w:rPr>
          <w:rFonts w:ascii="Calibri" w:eastAsia="Calibri" w:hAnsi="Calibri" w:cs="Calibri"/>
          <w:sz w:val="22"/>
          <w:szCs w:val="22"/>
          <w:lang w:val="en-US"/>
        </w:rPr>
        <w:t>By submitting an expression of interest</w:t>
      </w:r>
      <w:r w:rsidRPr="00203610">
        <w:rPr>
          <w:rFonts w:ascii="Calibri" w:eastAsia="Calibri" w:hAnsi="Calibri" w:cs="Calibri"/>
          <w:sz w:val="22"/>
          <w:szCs w:val="22"/>
        </w:rPr>
        <w:t xml:space="preserve">, the applicant will disclose information in the preliminary application form to MLA’s employees, agents, contractors and advisors, for the purposes of this tender process and any legal or MLA policy requirement. Applicants must identify any information that they consider should be protected as confidential information and provide reasons for this. </w:t>
      </w:r>
    </w:p>
    <w:p w14:paraId="2DAE6562"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Conflict of interest:</w:t>
      </w:r>
    </w:p>
    <w:p w14:paraId="16743952"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Applicants, research teams or subcontractors with any potential conflicts of interest with Meat &amp; Livestock Australia, or the Australian Lot Feeders’ Association, should thoroughly outline these in </w:t>
      </w:r>
      <w:bookmarkStart w:id="350" w:name="_Hlk147750271"/>
      <w:r w:rsidRPr="00203610">
        <w:rPr>
          <w:rFonts w:ascii="Calibri" w:eastAsia="Calibri" w:hAnsi="Calibri" w:cs="Calibri"/>
          <w:sz w:val="22"/>
          <w:szCs w:val="22"/>
          <w:lang w:val="en-US"/>
        </w:rPr>
        <w:t xml:space="preserve">SECTION 6 – CORPORATE GOVERNANCE DISCLOSURES ANNEXURE </w:t>
      </w:r>
      <w:bookmarkEnd w:id="350"/>
      <w:r w:rsidRPr="00203610">
        <w:rPr>
          <w:rFonts w:ascii="Calibri" w:eastAsia="Calibri" w:hAnsi="Calibri" w:cs="Calibri"/>
          <w:sz w:val="22"/>
          <w:szCs w:val="22"/>
          <w:lang w:val="en-US"/>
        </w:rPr>
        <w:t>of the tender application including how they propose to manage them, if applicable.</w:t>
      </w:r>
    </w:p>
    <w:p w14:paraId="03C7B4AB"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Process:</w:t>
      </w:r>
    </w:p>
    <w:p w14:paraId="1F6AA83D"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For your application to be </w:t>
      </w:r>
      <w:r w:rsidRPr="00203610">
        <w:rPr>
          <w:rFonts w:ascii="Calibri" w:eastAsia="Calibri" w:hAnsi="Calibri" w:cs="Calibri"/>
          <w:b/>
          <w:bCs/>
          <w:sz w:val="22"/>
          <w:szCs w:val="22"/>
          <w:u w:val="single"/>
          <w:lang w:val="en-US"/>
        </w:rPr>
        <w:t>eligible for assessment</w:t>
      </w:r>
      <w:r w:rsidRPr="00203610">
        <w:rPr>
          <w:rFonts w:ascii="Calibri" w:eastAsia="Calibri" w:hAnsi="Calibri" w:cs="Calibri"/>
          <w:sz w:val="22"/>
          <w:szCs w:val="22"/>
          <w:lang w:val="en-US"/>
        </w:rPr>
        <w:t xml:space="preserve"> please complete and submit: </w:t>
      </w:r>
    </w:p>
    <w:p w14:paraId="59C4F4C4" w14:textId="77777777" w:rsidR="00203610" w:rsidRPr="00203610" w:rsidRDefault="00203610" w:rsidP="00203610">
      <w:pPr>
        <w:spacing w:after="160" w:line="259" w:lineRule="auto"/>
        <w:rPr>
          <w:rFonts w:ascii="Calibri" w:eastAsia="Calibri" w:hAnsi="Calibri" w:cs="Times New Roman"/>
          <w:sz w:val="22"/>
          <w:szCs w:val="22"/>
          <w:lang w:val="en-US"/>
        </w:rPr>
      </w:pPr>
      <w:r w:rsidRPr="00203610">
        <w:rPr>
          <w:rFonts w:ascii="Calibri" w:eastAsia="Calibri" w:hAnsi="Calibri" w:cs="Times New Roman"/>
          <w:sz w:val="22"/>
          <w:szCs w:val="22"/>
          <w:lang w:val="en-US"/>
        </w:rPr>
        <w:t>Section 2 of Request for Tender including;</w:t>
      </w:r>
    </w:p>
    <w:p w14:paraId="73EEDD6A" w14:textId="77777777" w:rsidR="00203610" w:rsidRPr="00203610" w:rsidRDefault="00203610" w:rsidP="00203610">
      <w:pPr>
        <w:numPr>
          <w:ilvl w:val="1"/>
          <w:numId w:val="37"/>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1.1. Details of tenderer</w:t>
      </w:r>
    </w:p>
    <w:p w14:paraId="2DB12006" w14:textId="089A60F4" w:rsidR="00203610" w:rsidRPr="00203610" w:rsidRDefault="00203610" w:rsidP="00203610">
      <w:pPr>
        <w:numPr>
          <w:ilvl w:val="1"/>
          <w:numId w:val="37"/>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1.</w:t>
      </w:r>
      <w:r w:rsidR="00EA6A53">
        <w:rPr>
          <w:rFonts w:ascii="Calibri" w:eastAsia="Calibri" w:hAnsi="Calibri" w:cs="Calibri"/>
          <w:sz w:val="22"/>
          <w:szCs w:val="22"/>
          <w:lang w:val="en-US"/>
        </w:rPr>
        <w:t>3</w:t>
      </w:r>
      <w:r w:rsidRPr="00203610">
        <w:rPr>
          <w:rFonts w:ascii="Calibri" w:eastAsia="Calibri" w:hAnsi="Calibri" w:cs="Calibri"/>
          <w:sz w:val="22"/>
          <w:szCs w:val="22"/>
          <w:lang w:val="en-US"/>
        </w:rPr>
        <w:t xml:space="preserve"> Proposed subcontractors and Suppliers</w:t>
      </w:r>
    </w:p>
    <w:p w14:paraId="7F264B09" w14:textId="239AC1CD" w:rsidR="00203610" w:rsidRPr="00203610" w:rsidRDefault="00203610" w:rsidP="00203610">
      <w:pPr>
        <w:numPr>
          <w:ilvl w:val="1"/>
          <w:numId w:val="37"/>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1.</w:t>
      </w:r>
      <w:r w:rsidR="00EA6A53">
        <w:rPr>
          <w:rFonts w:ascii="Calibri" w:eastAsia="Calibri" w:hAnsi="Calibri" w:cs="Calibri"/>
          <w:sz w:val="22"/>
          <w:szCs w:val="22"/>
          <w:lang w:val="en-US"/>
        </w:rPr>
        <w:t>4</w:t>
      </w:r>
      <w:r w:rsidRPr="00203610">
        <w:rPr>
          <w:rFonts w:ascii="Calibri" w:eastAsia="Calibri" w:hAnsi="Calibri" w:cs="Calibri"/>
          <w:sz w:val="22"/>
          <w:szCs w:val="22"/>
          <w:lang w:val="en-US"/>
        </w:rPr>
        <w:t xml:space="preserve"> Insurance</w:t>
      </w:r>
    </w:p>
    <w:p w14:paraId="7B1995B2" w14:textId="215E925D" w:rsidR="00203610" w:rsidRPr="00203610" w:rsidRDefault="00203610" w:rsidP="00203610">
      <w:pPr>
        <w:numPr>
          <w:ilvl w:val="1"/>
          <w:numId w:val="37"/>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1.</w:t>
      </w:r>
      <w:r w:rsidR="00EA6A53">
        <w:rPr>
          <w:rFonts w:ascii="Calibri" w:eastAsia="Calibri" w:hAnsi="Calibri" w:cs="Calibri"/>
          <w:sz w:val="22"/>
          <w:szCs w:val="22"/>
          <w:lang w:val="en-US"/>
        </w:rPr>
        <w:t>5</w:t>
      </w:r>
      <w:r w:rsidRPr="00203610">
        <w:rPr>
          <w:rFonts w:ascii="Calibri" w:eastAsia="Calibri" w:hAnsi="Calibri" w:cs="Calibri"/>
          <w:sz w:val="22"/>
          <w:szCs w:val="22"/>
          <w:lang w:val="en-US"/>
        </w:rPr>
        <w:t xml:space="preserve"> Corporate Governance</w:t>
      </w:r>
    </w:p>
    <w:p w14:paraId="1F90D091" w14:textId="5D2E72ED" w:rsidR="00203610" w:rsidRPr="00203610" w:rsidRDefault="00203610" w:rsidP="00203610">
      <w:pPr>
        <w:numPr>
          <w:ilvl w:val="1"/>
          <w:numId w:val="37"/>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1.</w:t>
      </w:r>
      <w:r w:rsidR="00EA6A53">
        <w:rPr>
          <w:rFonts w:ascii="Calibri" w:eastAsia="Calibri" w:hAnsi="Calibri" w:cs="Calibri"/>
          <w:sz w:val="22"/>
          <w:szCs w:val="22"/>
          <w:lang w:val="en-US"/>
        </w:rPr>
        <w:t>6</w:t>
      </w:r>
      <w:r w:rsidRPr="00203610">
        <w:rPr>
          <w:rFonts w:ascii="Calibri" w:eastAsia="Calibri" w:hAnsi="Calibri" w:cs="Calibri"/>
          <w:sz w:val="22"/>
          <w:szCs w:val="22"/>
          <w:lang w:val="en-US"/>
        </w:rPr>
        <w:t xml:space="preserve"> References for both tenderer and subcontractors </w:t>
      </w:r>
    </w:p>
    <w:p w14:paraId="119E0ABE"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Section 3 of Request for Tender including;</w:t>
      </w:r>
    </w:p>
    <w:p w14:paraId="770EDA1C" w14:textId="77777777" w:rsidR="00203610" w:rsidRPr="00203610" w:rsidRDefault="00203610" w:rsidP="00203610">
      <w:pPr>
        <w:numPr>
          <w:ilvl w:val="1"/>
          <w:numId w:val="38"/>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The relevant MLA Application form obtained from MLA website (note applications in non-standard format will not be accepted).</w:t>
      </w:r>
    </w:p>
    <w:p w14:paraId="0FD26221" w14:textId="77777777" w:rsidR="00203610" w:rsidRPr="00203610" w:rsidRDefault="00203610" w:rsidP="00203610">
      <w:pPr>
        <w:numPr>
          <w:ilvl w:val="1"/>
          <w:numId w:val="38"/>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Appendix 1. Subcontractor/collaborator organization declaration</w:t>
      </w:r>
    </w:p>
    <w:p w14:paraId="150B4C81" w14:textId="77777777" w:rsidR="00203610" w:rsidRPr="00203610" w:rsidRDefault="00203610" w:rsidP="00203610">
      <w:pPr>
        <w:numPr>
          <w:ilvl w:val="1"/>
          <w:numId w:val="38"/>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Attachment - Summary of research team qualifications (tenderer and subcontractors), on-time delivery track record, publications/commercialization outcomes in last 5 years.  </w:t>
      </w:r>
    </w:p>
    <w:p w14:paraId="6D82B366" w14:textId="77777777" w:rsidR="00203610" w:rsidRPr="00203610" w:rsidRDefault="00203610" w:rsidP="00203610">
      <w:pPr>
        <w:numPr>
          <w:ilvl w:val="1"/>
          <w:numId w:val="38"/>
        </w:numPr>
        <w:spacing w:after="120" w:line="259" w:lineRule="auto"/>
        <w:ind w:left="709"/>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Attachment - Microsoft Excel File of your Budget justification</w:t>
      </w:r>
    </w:p>
    <w:p w14:paraId="4A293548"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Section 4 of the Request for Tender: </w:t>
      </w:r>
    </w:p>
    <w:p w14:paraId="29EDF448" w14:textId="77777777" w:rsidR="00203610" w:rsidRPr="00203610" w:rsidRDefault="00203610" w:rsidP="00203610">
      <w:pPr>
        <w:numPr>
          <w:ilvl w:val="0"/>
          <w:numId w:val="40"/>
        </w:numPr>
        <w:spacing w:after="160" w:line="259" w:lineRule="auto"/>
        <w:contextualSpacing/>
        <w:rPr>
          <w:rFonts w:ascii="Calibri" w:eastAsia="Calibri" w:hAnsi="Calibri" w:cs="Times New Roman"/>
          <w:sz w:val="22"/>
          <w:szCs w:val="22"/>
          <w:lang w:val="en-US"/>
        </w:rPr>
      </w:pPr>
      <w:r w:rsidRPr="00203610">
        <w:rPr>
          <w:rFonts w:ascii="Calibri" w:eastAsia="Calibri" w:hAnsi="Calibri" w:cs="Calibri"/>
          <w:sz w:val="22"/>
          <w:szCs w:val="22"/>
          <w:lang w:val="en-US"/>
        </w:rPr>
        <w:t>Confirmation</w:t>
      </w:r>
      <w:r w:rsidRPr="00203610">
        <w:rPr>
          <w:rFonts w:ascii="Calibri" w:eastAsia="Calibri" w:hAnsi="Calibri" w:cs="Times New Roman"/>
          <w:sz w:val="22"/>
          <w:szCs w:val="22"/>
          <w:lang w:val="en-US"/>
        </w:rPr>
        <w:t>, if successful, the tenderer will enter into an agreement with MLA on the terms set out in Section 4 or on any previously agreed umbrella terms</w:t>
      </w:r>
    </w:p>
    <w:p w14:paraId="28C141EE" w14:textId="77777777" w:rsidR="00203610" w:rsidRPr="00203610" w:rsidRDefault="00203610" w:rsidP="00203610">
      <w:pPr>
        <w:spacing w:after="160" w:line="259" w:lineRule="auto"/>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Section 5 of Request for Tender </w:t>
      </w:r>
    </w:p>
    <w:p w14:paraId="190AFDC9" w14:textId="77777777" w:rsidR="00203610" w:rsidRPr="00203610" w:rsidRDefault="00203610" w:rsidP="00203610">
      <w:pPr>
        <w:numPr>
          <w:ilvl w:val="0"/>
          <w:numId w:val="39"/>
        </w:numPr>
        <w:spacing w:after="160" w:line="259" w:lineRule="auto"/>
        <w:contextualSpacing/>
        <w:rPr>
          <w:rFonts w:ascii="Calibri" w:eastAsia="Calibri" w:hAnsi="Calibri" w:cs="Times New Roman"/>
          <w:sz w:val="22"/>
          <w:szCs w:val="22"/>
          <w:lang w:val="en-US"/>
        </w:rPr>
      </w:pPr>
      <w:r w:rsidRPr="00203610">
        <w:rPr>
          <w:rFonts w:ascii="Calibri" w:eastAsia="Calibri" w:hAnsi="Calibri" w:cs="Times New Roman"/>
          <w:sz w:val="22"/>
          <w:szCs w:val="22"/>
          <w:lang w:val="en-US"/>
        </w:rPr>
        <w:t xml:space="preserve"> Signed Declaration witnessed by JP or Solicitor </w:t>
      </w:r>
    </w:p>
    <w:p w14:paraId="55B6D5F2"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Section 6 of Request for Tender </w:t>
      </w:r>
    </w:p>
    <w:p w14:paraId="623A7B28" w14:textId="77777777" w:rsidR="00203610" w:rsidRPr="00203610" w:rsidRDefault="00203610" w:rsidP="00203610">
      <w:pPr>
        <w:numPr>
          <w:ilvl w:val="0"/>
          <w:numId w:val="39"/>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 Corporate Governance Disclosures Annexure </w:t>
      </w:r>
    </w:p>
    <w:p w14:paraId="789389FD"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Section 7 of Request for Tender </w:t>
      </w:r>
    </w:p>
    <w:p w14:paraId="4F21B4A8" w14:textId="77777777" w:rsidR="00203610" w:rsidRPr="00203610" w:rsidRDefault="00203610" w:rsidP="00203610">
      <w:pPr>
        <w:numPr>
          <w:ilvl w:val="0"/>
          <w:numId w:val="39"/>
        </w:numPr>
        <w:spacing w:after="120" w:line="259" w:lineRule="auto"/>
        <w:contextualSpacing/>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MLA modern slavery </w:t>
      </w:r>
      <w:proofErr w:type="spellStart"/>
      <w:r w:rsidRPr="00203610">
        <w:rPr>
          <w:rFonts w:ascii="Calibri" w:eastAsia="Calibri" w:hAnsi="Calibri" w:cs="Calibri"/>
          <w:sz w:val="22"/>
          <w:szCs w:val="22"/>
          <w:lang w:val="en-US"/>
        </w:rPr>
        <w:t>Questionaire</w:t>
      </w:r>
      <w:proofErr w:type="spellEnd"/>
      <w:r w:rsidRPr="00203610">
        <w:rPr>
          <w:rFonts w:ascii="Calibri" w:eastAsia="Calibri" w:hAnsi="Calibri" w:cs="Calibri"/>
          <w:sz w:val="22"/>
          <w:szCs w:val="22"/>
          <w:lang w:val="en-US"/>
        </w:rPr>
        <w:t xml:space="preserve"> </w:t>
      </w:r>
    </w:p>
    <w:p w14:paraId="5B1C73B6" w14:textId="77777777" w:rsidR="00203610" w:rsidRPr="00203610" w:rsidRDefault="00203610" w:rsidP="00203610">
      <w:pPr>
        <w:spacing w:after="120" w:line="259" w:lineRule="auto"/>
        <w:ind w:left="720"/>
        <w:contextualSpacing/>
        <w:jc w:val="both"/>
        <w:rPr>
          <w:rFonts w:ascii="Calibri" w:eastAsia="Calibri" w:hAnsi="Calibri" w:cs="Calibri"/>
          <w:sz w:val="22"/>
          <w:szCs w:val="22"/>
          <w:lang w:val="en-US"/>
        </w:rPr>
      </w:pPr>
    </w:p>
    <w:p w14:paraId="6D8FEF6C" w14:textId="015D51B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Applicants submit a Stage 1 application, utilizing the MLA </w:t>
      </w:r>
      <w:r w:rsidR="000A7A42">
        <w:rPr>
          <w:rFonts w:ascii="Calibri" w:eastAsia="Calibri" w:hAnsi="Calibri" w:cs="Calibri"/>
          <w:sz w:val="22"/>
          <w:szCs w:val="22"/>
          <w:lang w:val="en-US"/>
        </w:rPr>
        <w:t xml:space="preserve">Preliminary </w:t>
      </w:r>
      <w:r w:rsidRPr="00203610">
        <w:rPr>
          <w:rFonts w:ascii="Calibri" w:eastAsia="Calibri" w:hAnsi="Calibri" w:cs="Calibri"/>
          <w:sz w:val="22"/>
          <w:szCs w:val="22"/>
          <w:lang w:val="en-US"/>
        </w:rPr>
        <w:t xml:space="preserve">Application form (see below), addressing the tender specification. Proposals will be scored against the selection criterion set out in this tender specification. MLA will acknowledge receipt of each application. Applicants will be advised </w:t>
      </w:r>
      <w:r w:rsidRPr="00203610">
        <w:rPr>
          <w:rFonts w:ascii="Calibri" w:eastAsia="Calibri" w:hAnsi="Calibri" w:cs="Calibri"/>
          <w:sz w:val="22"/>
          <w:szCs w:val="22"/>
          <w:lang w:val="en-US"/>
        </w:rPr>
        <w:lastRenderedPageBreak/>
        <w:t xml:space="preserve">in writing of the success or failure of their application with feedback relative to the Selection criteria. No further correspondence will be entered into after this feedback is provided by MLA.  </w:t>
      </w:r>
    </w:p>
    <w:p w14:paraId="45E0E810" w14:textId="3D788A5C"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If an applicant is successful in Stage 1, they will progress to Stage 2 application process. MLA will then request a</w:t>
      </w:r>
      <w:r w:rsidR="000A7A42">
        <w:rPr>
          <w:rFonts w:ascii="Calibri" w:eastAsia="Calibri" w:hAnsi="Calibri" w:cs="Calibri"/>
          <w:sz w:val="22"/>
          <w:szCs w:val="22"/>
          <w:lang w:val="en-US"/>
        </w:rPr>
        <w:t xml:space="preserve"> Statement of Work</w:t>
      </w:r>
      <w:r w:rsidRPr="00203610">
        <w:rPr>
          <w:rFonts w:ascii="Calibri" w:eastAsia="Calibri" w:hAnsi="Calibri" w:cs="Calibri"/>
          <w:sz w:val="22"/>
          <w:szCs w:val="22"/>
          <w:lang w:val="en-US"/>
        </w:rPr>
        <w:t xml:space="preserve"> including MLA Feedlot Study Protocol, and revised budget justification based on any Stage 1 feedback. </w:t>
      </w:r>
    </w:p>
    <w:p w14:paraId="603381F5" w14:textId="77777777" w:rsidR="00203610" w:rsidRPr="00203610" w:rsidRDefault="00203610" w:rsidP="00203610">
      <w:pPr>
        <w:spacing w:after="120" w:line="259" w:lineRule="auto"/>
        <w:jc w:val="both"/>
        <w:rPr>
          <w:rFonts w:ascii="Calibri" w:eastAsia="Calibri" w:hAnsi="Calibri" w:cs="Calibri"/>
          <w:color w:val="0563C1"/>
          <w:sz w:val="22"/>
          <w:szCs w:val="22"/>
          <w:u w:val="single"/>
          <w:lang w:val="en-US"/>
        </w:rPr>
      </w:pPr>
      <w:r w:rsidRPr="00203610">
        <w:rPr>
          <w:rFonts w:ascii="Calibri" w:eastAsia="Calibri" w:hAnsi="Calibri" w:cs="Calibri"/>
          <w:sz w:val="22"/>
          <w:szCs w:val="22"/>
          <w:lang w:val="en-US"/>
        </w:rPr>
        <w:t xml:space="preserve">Once a Stage 2 statement of work and MLA Feedlot Study Protocol, and budget justification is completed to MLA’s satisfaction, the application will then be submitted for MLA review. Work commencement is contingent on MLA approval of the proposal and contract execution. Contract execution will involve executing an Umbrella research agreement and Statement of Work. A copy of MLA’s umbrella agreement is available on MLA’s website at </w:t>
      </w:r>
      <w:hyperlink r:id="rId17" w:history="1">
        <w:r w:rsidRPr="00203610">
          <w:rPr>
            <w:rFonts w:ascii="Calibri" w:eastAsia="Calibri" w:hAnsi="Calibri" w:cs="Calibri"/>
            <w:color w:val="0563C1"/>
            <w:sz w:val="22"/>
            <w:szCs w:val="22"/>
            <w:u w:val="single"/>
            <w:lang w:val="en-US"/>
          </w:rPr>
          <w:t>https://www.mla.com.au/about-mla/mla-agreements/http://www.mla.com.au/mla-agreements</w:t>
        </w:r>
      </w:hyperlink>
    </w:p>
    <w:p w14:paraId="330D6D2B"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The total approval and contracting process may take 2 to 5 months dependent on project value. </w:t>
      </w:r>
    </w:p>
    <w:p w14:paraId="2521EA4E"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t xml:space="preserve">This project will utilize grain-fed levy funding, please utilize the MLA Preliminary Application Form - Live export, </w:t>
      </w:r>
      <w:proofErr w:type="spellStart"/>
      <w:r w:rsidRPr="00203610">
        <w:rPr>
          <w:rFonts w:ascii="Calibri" w:eastAsia="Calibri" w:hAnsi="Calibri" w:cs="Calibri"/>
          <w:sz w:val="22"/>
          <w:szCs w:val="22"/>
          <w:lang w:val="en-US"/>
        </w:rPr>
        <w:t>grainfed</w:t>
      </w:r>
      <w:proofErr w:type="spellEnd"/>
      <w:r w:rsidRPr="00203610">
        <w:rPr>
          <w:rFonts w:ascii="Calibri" w:eastAsia="Calibri" w:hAnsi="Calibri" w:cs="Calibri"/>
          <w:sz w:val="22"/>
          <w:szCs w:val="22"/>
          <w:lang w:val="en-US"/>
        </w:rPr>
        <w:t xml:space="preserve"> beef and goat levy funded programs</w:t>
      </w:r>
    </w:p>
    <w:p w14:paraId="21268A74" w14:textId="70825E08" w:rsidR="00203610" w:rsidRPr="00203610" w:rsidRDefault="00203610" w:rsidP="00203610">
      <w:pPr>
        <w:autoSpaceDE w:val="0"/>
        <w:autoSpaceDN w:val="0"/>
        <w:adjustRightInd w:val="0"/>
        <w:spacing w:after="120" w:line="259" w:lineRule="auto"/>
        <w:rPr>
          <w:rFonts w:ascii="Calibri" w:eastAsia="Calibri" w:hAnsi="Calibri" w:cs="Calibri"/>
          <w:color w:val="000000"/>
          <w:sz w:val="22"/>
          <w:szCs w:val="22"/>
        </w:rPr>
      </w:pPr>
      <w:r w:rsidRPr="00203610">
        <w:rPr>
          <w:rFonts w:ascii="Calibri" w:eastAsia="Calibri" w:hAnsi="Calibri" w:cs="Calibri"/>
          <w:color w:val="000000"/>
          <w:sz w:val="22"/>
          <w:szCs w:val="22"/>
        </w:rPr>
        <w:t xml:space="preserve">Go to </w:t>
      </w:r>
      <w:hyperlink r:id="rId18" w:history="1">
        <w:r w:rsidR="000A7A42" w:rsidRPr="000A7A42">
          <w:rPr>
            <w:rStyle w:val="Hyperlink"/>
            <w:rFonts w:ascii="Calibri" w:eastAsia="Calibri" w:hAnsi="Calibri" w:cs="Calibri"/>
            <w:sz w:val="22"/>
            <w:szCs w:val="22"/>
          </w:rPr>
          <w:t>Project application guidelines and forms | Meat &amp; Livestock Australia (mla.com.au)</w:t>
        </w:r>
      </w:hyperlink>
      <w:r w:rsidR="000A7A42">
        <w:rPr>
          <w:rFonts w:ascii="Calibri" w:eastAsia="Calibri" w:hAnsi="Calibri" w:cs="Calibri"/>
          <w:color w:val="000000"/>
          <w:sz w:val="22"/>
          <w:szCs w:val="22"/>
        </w:rPr>
        <w:t xml:space="preserve"> </w:t>
      </w:r>
      <w:r w:rsidRPr="00203610">
        <w:rPr>
          <w:rFonts w:ascii="Calibri" w:eastAsia="Calibri" w:hAnsi="Calibri" w:cs="Calibri"/>
          <w:color w:val="000000"/>
          <w:sz w:val="22"/>
          <w:szCs w:val="22"/>
        </w:rPr>
        <w:t xml:space="preserve">then navigate to the </w:t>
      </w:r>
      <w:r w:rsidR="000A7A42">
        <w:rPr>
          <w:rFonts w:ascii="Calibri" w:eastAsia="Calibri" w:hAnsi="Calibri" w:cs="Calibri"/>
          <w:color w:val="000000"/>
          <w:sz w:val="22"/>
          <w:szCs w:val="22"/>
        </w:rPr>
        <w:t xml:space="preserve">Preliminary Application Form. </w:t>
      </w:r>
      <w:r w:rsidRPr="00203610">
        <w:rPr>
          <w:rFonts w:ascii="Calibri" w:eastAsia="Calibri" w:hAnsi="Calibri" w:cs="Calibri"/>
          <w:color w:val="000000"/>
          <w:sz w:val="22"/>
          <w:szCs w:val="22"/>
        </w:rPr>
        <w:t xml:space="preserve">   </w:t>
      </w:r>
    </w:p>
    <w:p w14:paraId="5E9A4EFE" w14:textId="77777777" w:rsidR="00203610" w:rsidRPr="00203610" w:rsidRDefault="00203610" w:rsidP="00203610">
      <w:pPr>
        <w:spacing w:after="120" w:line="259" w:lineRule="auto"/>
        <w:jc w:val="both"/>
        <w:rPr>
          <w:rFonts w:ascii="Calibri" w:eastAsia="Calibri" w:hAnsi="Calibri" w:cs="Calibri"/>
          <w:b/>
          <w:bCs/>
          <w:sz w:val="22"/>
          <w:szCs w:val="22"/>
          <w:lang w:val="en-US"/>
        </w:rPr>
      </w:pPr>
    </w:p>
    <w:p w14:paraId="60D551B8"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 xml:space="preserve">Tender Addendums </w:t>
      </w:r>
    </w:p>
    <w:p w14:paraId="72ACEBD0" w14:textId="77777777" w:rsidR="00203610" w:rsidRPr="00203610" w:rsidRDefault="00203610" w:rsidP="00203610">
      <w:pPr>
        <w:spacing w:after="120" w:line="259" w:lineRule="auto"/>
        <w:rPr>
          <w:rFonts w:ascii="Calibri" w:eastAsia="Calibri" w:hAnsi="Calibri" w:cs="Calibri"/>
          <w:b/>
          <w:bCs/>
          <w:sz w:val="22"/>
          <w:szCs w:val="22"/>
          <w:lang w:val="en-US"/>
        </w:rPr>
      </w:pPr>
      <w:r w:rsidRPr="00203610">
        <w:rPr>
          <w:rFonts w:ascii="Calibri" w:eastAsia="Calibri" w:hAnsi="Calibri" w:cs="Calibri"/>
          <w:sz w:val="22"/>
          <w:szCs w:val="22"/>
          <w:lang w:val="en-US"/>
        </w:rPr>
        <w:t>Tender addendums will be uploaded to</w:t>
      </w:r>
      <w:r w:rsidRPr="00203610">
        <w:rPr>
          <w:rFonts w:ascii="Calibri" w:eastAsia="Calibri" w:hAnsi="Calibri" w:cs="Calibri"/>
          <w:b/>
          <w:bCs/>
          <w:sz w:val="22"/>
          <w:szCs w:val="22"/>
          <w:lang w:val="en-US"/>
        </w:rPr>
        <w:t xml:space="preserve"> </w:t>
      </w:r>
      <w:hyperlink r:id="rId19" w:history="1">
        <w:r w:rsidRPr="00203610">
          <w:rPr>
            <w:rFonts w:ascii="Calibri" w:eastAsia="Calibri" w:hAnsi="Calibri" w:cs="Calibri"/>
            <w:b/>
            <w:bCs/>
            <w:color w:val="0563C1"/>
            <w:sz w:val="22"/>
            <w:szCs w:val="22"/>
            <w:u w:val="single"/>
            <w:lang w:val="en-US"/>
          </w:rPr>
          <w:t>https://www.mla.com.au/research-and-development/funding-opportunities/industry-researchers/current-tenders/</w:t>
        </w:r>
      </w:hyperlink>
    </w:p>
    <w:p w14:paraId="6EDF80F2" w14:textId="77777777" w:rsidR="00203610" w:rsidRPr="00203610" w:rsidRDefault="00203610" w:rsidP="00203610">
      <w:pPr>
        <w:spacing w:after="120" w:line="259" w:lineRule="auto"/>
        <w:rPr>
          <w:rFonts w:ascii="Calibri" w:eastAsia="Calibri" w:hAnsi="Calibri" w:cs="Calibri"/>
          <w:sz w:val="22"/>
          <w:szCs w:val="22"/>
          <w:lang w:val="en-US"/>
        </w:rPr>
      </w:pPr>
      <w:r w:rsidRPr="00203610">
        <w:rPr>
          <w:rFonts w:ascii="Calibri" w:eastAsia="Calibri" w:hAnsi="Calibri" w:cs="Calibri"/>
          <w:sz w:val="22"/>
          <w:szCs w:val="22"/>
          <w:lang w:val="en-US"/>
        </w:rPr>
        <w:t xml:space="preserve">Applicants should check this website regularly for addendum updates. </w:t>
      </w:r>
    </w:p>
    <w:p w14:paraId="0F62C3D2" w14:textId="77777777" w:rsidR="00203610" w:rsidRPr="00203610" w:rsidRDefault="00203610" w:rsidP="00203610">
      <w:pPr>
        <w:spacing w:after="120" w:line="259" w:lineRule="auto"/>
        <w:rPr>
          <w:rFonts w:ascii="Calibri" w:eastAsia="Calibri" w:hAnsi="Calibri" w:cs="Calibri"/>
          <w:b/>
          <w:bCs/>
          <w:sz w:val="22"/>
          <w:szCs w:val="22"/>
          <w:lang w:val="en-US"/>
        </w:rPr>
      </w:pPr>
    </w:p>
    <w:p w14:paraId="5AFF0529" w14:textId="77777777" w:rsidR="00203610" w:rsidRPr="00203610" w:rsidRDefault="00203610" w:rsidP="00203610">
      <w:pPr>
        <w:spacing w:after="120" w:line="259" w:lineRule="auto"/>
        <w:rPr>
          <w:rFonts w:ascii="Calibri" w:eastAsia="Calibri" w:hAnsi="Calibri" w:cs="Calibri"/>
          <w:b/>
          <w:bCs/>
          <w:sz w:val="22"/>
          <w:szCs w:val="22"/>
          <w:lang w:val="en-US"/>
        </w:rPr>
      </w:pPr>
    </w:p>
    <w:p w14:paraId="0475E6BE"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Selection criteria:</w:t>
      </w:r>
    </w:p>
    <w:p w14:paraId="3A21A944" w14:textId="77777777" w:rsidR="00203610" w:rsidRPr="00203610" w:rsidRDefault="00203610" w:rsidP="00203610">
      <w:pPr>
        <w:spacing w:after="120" w:line="259" w:lineRule="auto"/>
        <w:jc w:val="both"/>
        <w:rPr>
          <w:rFonts w:ascii="Calibri" w:eastAsia="Calibri" w:hAnsi="Calibri" w:cs="Calibri"/>
          <w:sz w:val="22"/>
          <w:szCs w:val="22"/>
        </w:rPr>
      </w:pPr>
      <w:r w:rsidRPr="00203610">
        <w:rPr>
          <w:rFonts w:ascii="Calibri" w:eastAsia="Calibri" w:hAnsi="Calibri" w:cs="Calibri"/>
          <w:sz w:val="22"/>
          <w:szCs w:val="22"/>
          <w:lang w:val="en-US"/>
        </w:rPr>
        <w:t xml:space="preserve">Stage 1 - MLA applications will be reviewed by Meat &amp; Livestock Australia, and selection will be </w:t>
      </w:r>
      <w:r w:rsidRPr="00203610">
        <w:rPr>
          <w:rFonts w:ascii="Calibri" w:eastAsia="Calibri" w:hAnsi="Calibri" w:cs="Calibri"/>
          <w:sz w:val="22"/>
          <w:szCs w:val="22"/>
        </w:rPr>
        <w:t>based on assessment against the following criteria:</w:t>
      </w:r>
    </w:p>
    <w:tbl>
      <w:tblPr>
        <w:tblStyle w:val="TableGrid2"/>
        <w:tblW w:w="0" w:type="auto"/>
        <w:tblLook w:val="04A0" w:firstRow="1" w:lastRow="0" w:firstColumn="1" w:lastColumn="0" w:noHBand="0" w:noVBand="1"/>
      </w:tblPr>
      <w:tblGrid>
        <w:gridCol w:w="9016"/>
      </w:tblGrid>
      <w:tr w:rsidR="00203610" w:rsidRPr="00203610" w14:paraId="733D5885" w14:textId="77777777" w:rsidTr="007B433E">
        <w:tc>
          <w:tcPr>
            <w:tcW w:w="9016" w:type="dxa"/>
          </w:tcPr>
          <w:p w14:paraId="38676FEB" w14:textId="77777777" w:rsidR="00203610" w:rsidRPr="00203610" w:rsidRDefault="00203610" w:rsidP="00203610">
            <w:pPr>
              <w:spacing w:after="120"/>
              <w:jc w:val="center"/>
              <w:rPr>
                <w:rFonts w:ascii="Calibri" w:hAnsi="Calibri" w:cs="Calibri"/>
              </w:rPr>
            </w:pPr>
            <w:r w:rsidRPr="00203610">
              <w:rPr>
                <w:rFonts w:ascii="Calibri" w:hAnsi="Calibri" w:cs="Calibri"/>
              </w:rPr>
              <w:t xml:space="preserve">Selection Criteria </w:t>
            </w:r>
          </w:p>
        </w:tc>
      </w:tr>
      <w:tr w:rsidR="00203610" w:rsidRPr="00203610" w14:paraId="4365927B" w14:textId="77777777" w:rsidTr="007B433E">
        <w:tc>
          <w:tcPr>
            <w:tcW w:w="9016" w:type="dxa"/>
          </w:tcPr>
          <w:p w14:paraId="1379D178" w14:textId="77777777" w:rsidR="00203610" w:rsidRPr="00203610" w:rsidRDefault="00203610" w:rsidP="00203610">
            <w:pPr>
              <w:spacing w:after="120"/>
              <w:jc w:val="both"/>
              <w:rPr>
                <w:rFonts w:ascii="Calibri" w:hAnsi="Calibri" w:cs="Calibri"/>
              </w:rPr>
            </w:pPr>
            <w:r w:rsidRPr="00203610">
              <w:rPr>
                <w:rFonts w:ascii="Calibri" w:hAnsi="Calibri" w:cs="Calibri"/>
              </w:rPr>
              <w:t>Collaborator declarations (from approved delegation levels) that all partners agree to methodology and budget justification in t</w:t>
            </w:r>
            <w:r w:rsidRPr="00203610">
              <w:rPr>
                <w:rFonts w:ascii="Calibri" w:hAnsi="Calibri" w:cs="Times New Roman"/>
              </w:rPr>
              <w:t xml:space="preserve">he </w:t>
            </w:r>
            <w:r w:rsidRPr="00203610">
              <w:rPr>
                <w:rFonts w:ascii="Calibri" w:hAnsi="Calibri" w:cs="Calibri"/>
              </w:rPr>
              <w:t xml:space="preserve">application.  </w:t>
            </w:r>
          </w:p>
        </w:tc>
      </w:tr>
      <w:tr w:rsidR="00203610" w:rsidRPr="00203610" w14:paraId="6D0E6F00" w14:textId="77777777" w:rsidTr="007B433E">
        <w:tc>
          <w:tcPr>
            <w:tcW w:w="9016" w:type="dxa"/>
          </w:tcPr>
          <w:p w14:paraId="2AB140C4" w14:textId="77777777" w:rsidR="00203610" w:rsidRPr="00203610" w:rsidRDefault="00203610" w:rsidP="00203610">
            <w:pPr>
              <w:spacing w:after="120"/>
              <w:jc w:val="both"/>
              <w:rPr>
                <w:rFonts w:ascii="Calibri" w:hAnsi="Calibri" w:cs="Calibri"/>
              </w:rPr>
            </w:pPr>
            <w:r w:rsidRPr="00203610">
              <w:rPr>
                <w:rFonts w:ascii="Calibri" w:hAnsi="Calibri" w:cs="Calibri"/>
              </w:rPr>
              <w:t>Quality of project design and methods to achieve project objectives including adequate partners, resourcing, facilities and expertise to facilitate proposed R&amp;D</w:t>
            </w:r>
          </w:p>
        </w:tc>
      </w:tr>
      <w:tr w:rsidR="00203610" w:rsidRPr="00203610" w14:paraId="72E84829" w14:textId="77777777" w:rsidTr="007B433E">
        <w:tc>
          <w:tcPr>
            <w:tcW w:w="9016" w:type="dxa"/>
          </w:tcPr>
          <w:p w14:paraId="5DC53DFF" w14:textId="77777777" w:rsidR="00203610" w:rsidRPr="00203610" w:rsidRDefault="00203610" w:rsidP="00203610">
            <w:pPr>
              <w:spacing w:after="120"/>
              <w:jc w:val="both"/>
              <w:rPr>
                <w:rFonts w:ascii="Calibri" w:hAnsi="Calibri" w:cs="Calibri"/>
              </w:rPr>
            </w:pPr>
            <w:r w:rsidRPr="00203610">
              <w:rPr>
                <w:rFonts w:ascii="Calibri" w:hAnsi="Calibri" w:cs="Calibri"/>
              </w:rPr>
              <w:t xml:space="preserve">On-time delivery track record, research publications/commercialization outcomes in last 5 years of project team. References for tender applicant and subcontractors of the last 3 agreements entered into for the provision of goods or services comparable to those set out in this Request for Tender. </w:t>
            </w:r>
          </w:p>
        </w:tc>
      </w:tr>
      <w:tr w:rsidR="00203610" w:rsidRPr="00203610" w14:paraId="3287D262" w14:textId="77777777" w:rsidTr="007B433E">
        <w:tc>
          <w:tcPr>
            <w:tcW w:w="9016" w:type="dxa"/>
          </w:tcPr>
          <w:p w14:paraId="542535A5" w14:textId="77777777" w:rsidR="00203610" w:rsidRPr="00203610" w:rsidRDefault="00203610" w:rsidP="00203610">
            <w:pPr>
              <w:spacing w:after="120"/>
              <w:jc w:val="both"/>
              <w:rPr>
                <w:rFonts w:ascii="Calibri" w:hAnsi="Calibri" w:cs="Calibri"/>
              </w:rPr>
            </w:pPr>
            <w:r w:rsidRPr="00203610">
              <w:rPr>
                <w:rFonts w:ascii="Calibri" w:hAnsi="Calibri" w:cs="Calibri"/>
              </w:rPr>
              <w:t xml:space="preserve">Quality of budget justification excel spreadsheet </w:t>
            </w:r>
          </w:p>
        </w:tc>
      </w:tr>
      <w:tr w:rsidR="00203610" w:rsidRPr="00203610" w14:paraId="2AFD0968" w14:textId="77777777" w:rsidTr="007B433E">
        <w:tc>
          <w:tcPr>
            <w:tcW w:w="9016" w:type="dxa"/>
          </w:tcPr>
          <w:p w14:paraId="1F9ED278" w14:textId="77777777" w:rsidR="00203610" w:rsidRPr="00203610" w:rsidRDefault="00203610" w:rsidP="00203610">
            <w:pPr>
              <w:spacing w:after="120"/>
              <w:jc w:val="both"/>
              <w:rPr>
                <w:rFonts w:ascii="Calibri" w:hAnsi="Calibri" w:cs="Calibri"/>
              </w:rPr>
            </w:pPr>
            <w:r w:rsidRPr="00203610">
              <w:rPr>
                <w:rFonts w:ascii="Calibri" w:hAnsi="Calibri" w:cs="Calibri"/>
              </w:rPr>
              <w:t xml:space="preserve">Value for money of budget </w:t>
            </w:r>
          </w:p>
        </w:tc>
      </w:tr>
    </w:tbl>
    <w:p w14:paraId="485E9D05" w14:textId="77777777" w:rsidR="00203610" w:rsidRPr="00203610" w:rsidRDefault="00203610" w:rsidP="00203610">
      <w:pPr>
        <w:spacing w:after="120" w:line="259" w:lineRule="auto"/>
        <w:jc w:val="both"/>
        <w:rPr>
          <w:rFonts w:ascii="Calibri" w:eastAsia="Calibri" w:hAnsi="Calibri" w:cs="Calibri"/>
          <w:sz w:val="22"/>
          <w:szCs w:val="22"/>
        </w:rPr>
      </w:pPr>
    </w:p>
    <w:p w14:paraId="70BA922B"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Project proposal submissions:</w:t>
      </w:r>
    </w:p>
    <w:p w14:paraId="40867528" w14:textId="77777777" w:rsidR="00203610" w:rsidRPr="00203610" w:rsidRDefault="00203610" w:rsidP="00203610">
      <w:pPr>
        <w:spacing w:after="120" w:line="259" w:lineRule="auto"/>
        <w:jc w:val="both"/>
        <w:rPr>
          <w:rFonts w:ascii="Calibri" w:eastAsia="Calibri" w:hAnsi="Calibri" w:cs="Calibri"/>
          <w:sz w:val="22"/>
          <w:szCs w:val="22"/>
          <w:lang w:val="en-US"/>
        </w:rPr>
      </w:pPr>
      <w:r w:rsidRPr="00203610">
        <w:rPr>
          <w:rFonts w:ascii="Calibri" w:eastAsia="Calibri" w:hAnsi="Calibri" w:cs="Calibri"/>
          <w:sz w:val="22"/>
          <w:szCs w:val="22"/>
          <w:lang w:val="en-US"/>
        </w:rPr>
        <w:lastRenderedPageBreak/>
        <w:t xml:space="preserve">MLA applications must be lodged electronically as Word document to: </w:t>
      </w:r>
      <w:hyperlink r:id="rId20" w:history="1">
        <w:r w:rsidRPr="00203610">
          <w:rPr>
            <w:rFonts w:ascii="Calibri" w:eastAsia="Calibri" w:hAnsi="Calibri" w:cs="Calibri"/>
            <w:color w:val="0563C1"/>
            <w:sz w:val="22"/>
            <w:szCs w:val="22"/>
            <w:u w:val="single"/>
            <w:lang w:val="en-US"/>
          </w:rPr>
          <w:t>tenders@mla.com.au</w:t>
        </w:r>
      </w:hyperlink>
    </w:p>
    <w:p w14:paraId="4387D37D" w14:textId="10B34970" w:rsidR="002F43F1" w:rsidRPr="0027555C" w:rsidRDefault="002F43F1" w:rsidP="002F43F1">
      <w:pPr>
        <w:spacing w:after="120"/>
        <w:jc w:val="both"/>
        <w:rPr>
          <w:rFonts w:asciiTheme="minorHAnsi" w:hAnsiTheme="minorHAnsi" w:cstheme="minorHAnsi"/>
          <w:sz w:val="22"/>
          <w:szCs w:val="22"/>
        </w:rPr>
      </w:pPr>
      <w:r w:rsidRPr="0027555C">
        <w:rPr>
          <w:rFonts w:asciiTheme="minorHAnsi" w:hAnsiTheme="minorHAnsi" w:cstheme="minorHAnsi"/>
          <w:sz w:val="22"/>
          <w:szCs w:val="22"/>
          <w:lang w:val="en-US"/>
        </w:rPr>
        <w:t xml:space="preserve">Stage 1 MLA Applications must be received by </w:t>
      </w:r>
      <w:r w:rsidR="002A63FF" w:rsidRPr="00A7787C">
        <w:rPr>
          <w:rFonts w:asciiTheme="minorHAnsi" w:hAnsiTheme="minorHAnsi" w:cstheme="minorHAnsi"/>
          <w:b/>
          <w:bCs/>
          <w:sz w:val="22"/>
          <w:szCs w:val="22"/>
        </w:rPr>
        <w:t>5PM</w:t>
      </w:r>
      <w:r w:rsidRPr="00A7787C">
        <w:rPr>
          <w:rFonts w:asciiTheme="minorHAnsi" w:hAnsiTheme="minorHAnsi" w:cstheme="minorHAnsi"/>
          <w:b/>
          <w:bCs/>
          <w:sz w:val="22"/>
          <w:szCs w:val="22"/>
        </w:rPr>
        <w:t xml:space="preserve"> AEST on </w:t>
      </w:r>
      <w:r w:rsidR="00A7787C" w:rsidRPr="00A7787C">
        <w:rPr>
          <w:rFonts w:asciiTheme="minorHAnsi" w:hAnsiTheme="minorHAnsi" w:cstheme="minorHAnsi"/>
          <w:b/>
          <w:bCs/>
          <w:sz w:val="22"/>
          <w:szCs w:val="22"/>
        </w:rPr>
        <w:t>Friday 2nd August, 2024.</w:t>
      </w:r>
    </w:p>
    <w:p w14:paraId="53787075" w14:textId="3C373074" w:rsidR="00203610" w:rsidRPr="002F43F1" w:rsidRDefault="002F43F1" w:rsidP="002F43F1">
      <w:pPr>
        <w:spacing w:after="120"/>
        <w:jc w:val="both"/>
        <w:rPr>
          <w:rFonts w:asciiTheme="minorHAnsi" w:hAnsiTheme="minorHAnsi" w:cstheme="minorHAnsi"/>
          <w:sz w:val="22"/>
          <w:szCs w:val="22"/>
          <w:lang w:val="en-US"/>
        </w:rPr>
      </w:pPr>
      <w:r w:rsidRPr="00770377">
        <w:rPr>
          <w:rFonts w:ascii="Calibri" w:eastAsia="Calibri" w:hAnsi="Calibri" w:cs="Calibri"/>
          <w:sz w:val="22"/>
          <w:szCs w:val="22"/>
          <w:lang w:val="en-US"/>
        </w:rPr>
        <w:t>Strict adherence to the time deadline for applications will occur. Incomplete request for tender applications without the required documentation will not be assessed.</w:t>
      </w:r>
    </w:p>
    <w:p w14:paraId="4E7F1723" w14:textId="77777777" w:rsidR="00203610" w:rsidRPr="00203610" w:rsidRDefault="00203610" w:rsidP="00203610">
      <w:pPr>
        <w:spacing w:after="120" w:line="259" w:lineRule="auto"/>
        <w:jc w:val="both"/>
        <w:rPr>
          <w:rFonts w:ascii="Calibri" w:eastAsia="Calibri" w:hAnsi="Calibri" w:cs="Calibri"/>
          <w:b/>
          <w:bCs/>
          <w:sz w:val="22"/>
          <w:szCs w:val="22"/>
          <w:lang w:val="en-US"/>
        </w:rPr>
      </w:pPr>
      <w:r w:rsidRPr="00203610">
        <w:rPr>
          <w:rFonts w:ascii="Calibri" w:eastAsia="Calibri" w:hAnsi="Calibri" w:cs="Calibri"/>
          <w:b/>
          <w:bCs/>
          <w:sz w:val="22"/>
          <w:szCs w:val="22"/>
          <w:lang w:val="en-US"/>
        </w:rPr>
        <w:t xml:space="preserve">Further information: </w:t>
      </w:r>
    </w:p>
    <w:p w14:paraId="7CA7835C"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r w:rsidRPr="00203610">
        <w:rPr>
          <w:rFonts w:ascii="Calibri" w:eastAsia="Calibri" w:hAnsi="Calibri" w:cs="Calibri"/>
          <w:color w:val="000000"/>
          <w:sz w:val="22"/>
          <w:szCs w:val="22"/>
        </w:rPr>
        <w:t>feedlot@mla.com.au</w:t>
      </w:r>
    </w:p>
    <w:p w14:paraId="416764F8"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r w:rsidRPr="00203610">
        <w:rPr>
          <w:rFonts w:ascii="Calibri" w:eastAsia="Calibri" w:hAnsi="Calibri" w:cs="Calibri"/>
          <w:color w:val="000000"/>
          <w:sz w:val="22"/>
          <w:szCs w:val="22"/>
        </w:rPr>
        <w:t xml:space="preserve">Research &amp; Development  </w:t>
      </w:r>
    </w:p>
    <w:p w14:paraId="3699645F"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r w:rsidRPr="00203610">
        <w:rPr>
          <w:rFonts w:ascii="Calibri" w:eastAsia="Calibri" w:hAnsi="Calibri" w:cs="Calibri"/>
          <w:color w:val="000000"/>
          <w:sz w:val="22"/>
          <w:szCs w:val="22"/>
        </w:rPr>
        <w:t xml:space="preserve">Meat &amp; Livestock Australia </w:t>
      </w:r>
    </w:p>
    <w:p w14:paraId="35AC6807"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321FB461"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0557ACEE"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0F91E913"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6BA743BC"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0ADE683B"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11514653"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76039C0A"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03862D30"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4594F5E8" w14:textId="77777777" w:rsidR="00203610" w:rsidRPr="00203610" w:rsidRDefault="00203610" w:rsidP="00203610">
      <w:pPr>
        <w:autoSpaceDE w:val="0"/>
        <w:autoSpaceDN w:val="0"/>
        <w:adjustRightInd w:val="0"/>
        <w:spacing w:line="259" w:lineRule="auto"/>
        <w:jc w:val="both"/>
        <w:rPr>
          <w:rFonts w:ascii="Calibri" w:eastAsia="Calibri" w:hAnsi="Calibri" w:cs="Calibri"/>
          <w:color w:val="000000"/>
          <w:sz w:val="22"/>
          <w:szCs w:val="22"/>
        </w:rPr>
      </w:pPr>
    </w:p>
    <w:p w14:paraId="7EAA9899" w14:textId="77777777" w:rsidR="00203610" w:rsidRDefault="00203610" w:rsidP="00203610">
      <w:pPr>
        <w:autoSpaceDE w:val="0"/>
        <w:autoSpaceDN w:val="0"/>
        <w:adjustRightInd w:val="0"/>
        <w:spacing w:line="259" w:lineRule="auto"/>
        <w:jc w:val="both"/>
        <w:rPr>
          <w:rFonts w:ascii="Calibri" w:eastAsia="Calibri" w:hAnsi="Calibri" w:cs="Calibri"/>
          <w:color w:val="000000"/>
          <w:sz w:val="24"/>
          <w:szCs w:val="24"/>
        </w:rPr>
      </w:pPr>
    </w:p>
    <w:p w14:paraId="4B1005F0" w14:textId="77777777" w:rsidR="00203610" w:rsidRDefault="00203610" w:rsidP="00203610">
      <w:pPr>
        <w:spacing w:line="259" w:lineRule="auto"/>
        <w:jc w:val="both"/>
        <w:rPr>
          <w:rFonts w:ascii="Calibri" w:eastAsia="Calibri" w:hAnsi="Calibri" w:cs="Calibri"/>
          <w:b/>
          <w:bCs/>
          <w:sz w:val="22"/>
          <w:szCs w:val="22"/>
        </w:rPr>
      </w:pPr>
    </w:p>
    <w:p w14:paraId="51E89E1A" w14:textId="77777777" w:rsidR="00294F91" w:rsidRPr="00203610" w:rsidRDefault="00294F91" w:rsidP="00203610">
      <w:pPr>
        <w:spacing w:line="259" w:lineRule="auto"/>
        <w:jc w:val="both"/>
        <w:rPr>
          <w:rFonts w:ascii="Calibri" w:eastAsia="Calibri" w:hAnsi="Calibri" w:cs="Calibri"/>
          <w:sz w:val="22"/>
          <w:szCs w:val="22"/>
        </w:rPr>
      </w:pPr>
    </w:p>
    <w:p w14:paraId="40C09C68" w14:textId="77777777" w:rsidR="00203610" w:rsidRPr="00203610" w:rsidRDefault="00203610" w:rsidP="00203610">
      <w:pPr>
        <w:spacing w:line="259" w:lineRule="auto"/>
        <w:jc w:val="both"/>
        <w:rPr>
          <w:rFonts w:ascii="Calibri" w:eastAsia="Calibri" w:hAnsi="Calibri" w:cs="Calibri"/>
          <w:sz w:val="22"/>
          <w:szCs w:val="22"/>
        </w:rPr>
      </w:pPr>
    </w:p>
    <w:p w14:paraId="383D21EA" w14:textId="77777777" w:rsidR="00203610" w:rsidRPr="00203610" w:rsidRDefault="00203610" w:rsidP="00203610">
      <w:pPr>
        <w:spacing w:line="259" w:lineRule="auto"/>
        <w:jc w:val="both"/>
        <w:rPr>
          <w:rFonts w:ascii="Calibri" w:eastAsia="Calibri" w:hAnsi="Calibri" w:cs="Calibri"/>
          <w:sz w:val="22"/>
          <w:szCs w:val="22"/>
        </w:rPr>
      </w:pPr>
    </w:p>
    <w:p w14:paraId="1C4AE993" w14:textId="77777777" w:rsidR="00203610" w:rsidRPr="00203610" w:rsidRDefault="00203610" w:rsidP="00203610">
      <w:pPr>
        <w:spacing w:line="259" w:lineRule="auto"/>
        <w:jc w:val="both"/>
        <w:rPr>
          <w:rFonts w:ascii="Calibri" w:eastAsia="Calibri" w:hAnsi="Calibri" w:cs="Calibri"/>
          <w:sz w:val="22"/>
          <w:szCs w:val="22"/>
        </w:rPr>
      </w:pPr>
    </w:p>
    <w:p w14:paraId="00EF5E89" w14:textId="77777777" w:rsidR="00203610" w:rsidRPr="00203610" w:rsidRDefault="00203610" w:rsidP="00203610">
      <w:pPr>
        <w:spacing w:line="259" w:lineRule="auto"/>
        <w:jc w:val="both"/>
        <w:rPr>
          <w:rFonts w:ascii="Calibri" w:eastAsia="Calibri" w:hAnsi="Calibri" w:cs="Calibri"/>
          <w:sz w:val="22"/>
          <w:szCs w:val="22"/>
        </w:rPr>
      </w:pPr>
    </w:p>
    <w:p w14:paraId="7A0A4EBC" w14:textId="77777777" w:rsidR="00203610" w:rsidRPr="00203610" w:rsidRDefault="00203610" w:rsidP="00203610">
      <w:pPr>
        <w:spacing w:line="259" w:lineRule="auto"/>
        <w:jc w:val="both"/>
        <w:rPr>
          <w:rFonts w:ascii="Calibri" w:eastAsia="Calibri" w:hAnsi="Calibri" w:cs="Calibri"/>
          <w:sz w:val="22"/>
          <w:szCs w:val="22"/>
        </w:rPr>
      </w:pPr>
    </w:p>
    <w:p w14:paraId="787B7F80" w14:textId="77777777" w:rsidR="00203610" w:rsidRPr="00203610" w:rsidRDefault="00203610" w:rsidP="00203610">
      <w:pPr>
        <w:spacing w:line="259" w:lineRule="auto"/>
        <w:jc w:val="both"/>
        <w:rPr>
          <w:rFonts w:ascii="Calibri" w:eastAsia="Calibri" w:hAnsi="Calibri" w:cs="Calibri"/>
          <w:sz w:val="22"/>
          <w:szCs w:val="22"/>
        </w:rPr>
      </w:pPr>
    </w:p>
    <w:p w14:paraId="34D74AF6" w14:textId="77777777" w:rsidR="00203610" w:rsidRPr="00203610" w:rsidRDefault="00203610" w:rsidP="00203610">
      <w:pPr>
        <w:spacing w:line="259" w:lineRule="auto"/>
        <w:jc w:val="both"/>
        <w:rPr>
          <w:rFonts w:ascii="Calibri" w:eastAsia="Calibri" w:hAnsi="Calibri" w:cs="Calibri"/>
          <w:sz w:val="22"/>
          <w:szCs w:val="22"/>
        </w:rPr>
      </w:pPr>
    </w:p>
    <w:p w14:paraId="426383C7" w14:textId="77777777" w:rsidR="00203610" w:rsidRPr="00203610" w:rsidRDefault="00203610" w:rsidP="00203610">
      <w:pPr>
        <w:spacing w:line="259" w:lineRule="auto"/>
        <w:jc w:val="both"/>
        <w:rPr>
          <w:rFonts w:ascii="Calibri" w:eastAsia="Calibri" w:hAnsi="Calibri" w:cs="Calibri"/>
          <w:sz w:val="22"/>
          <w:szCs w:val="22"/>
        </w:rPr>
      </w:pPr>
    </w:p>
    <w:p w14:paraId="7EC33CE9" w14:textId="77777777" w:rsidR="00203610" w:rsidRPr="00203610" w:rsidRDefault="00203610" w:rsidP="00203610">
      <w:pPr>
        <w:spacing w:line="259" w:lineRule="auto"/>
        <w:jc w:val="both"/>
        <w:rPr>
          <w:rFonts w:ascii="Calibri" w:eastAsia="Calibri" w:hAnsi="Calibri" w:cs="Calibri"/>
          <w:sz w:val="22"/>
          <w:szCs w:val="22"/>
        </w:rPr>
      </w:pPr>
    </w:p>
    <w:p w14:paraId="2304ABC2" w14:textId="77777777" w:rsidR="00203610" w:rsidRPr="00203610" w:rsidRDefault="00203610" w:rsidP="00203610">
      <w:pPr>
        <w:spacing w:line="259" w:lineRule="auto"/>
        <w:jc w:val="both"/>
        <w:rPr>
          <w:rFonts w:ascii="Calibri" w:eastAsia="Calibri" w:hAnsi="Calibri" w:cs="Calibri"/>
          <w:sz w:val="22"/>
          <w:szCs w:val="22"/>
        </w:rPr>
      </w:pPr>
    </w:p>
    <w:p w14:paraId="053E07B9" w14:textId="77777777" w:rsidR="00203610" w:rsidRPr="00203610" w:rsidRDefault="00203610" w:rsidP="00203610">
      <w:pPr>
        <w:spacing w:line="259" w:lineRule="auto"/>
        <w:jc w:val="both"/>
        <w:rPr>
          <w:rFonts w:ascii="Calibri" w:eastAsia="Calibri" w:hAnsi="Calibri" w:cs="Calibri"/>
          <w:sz w:val="22"/>
          <w:szCs w:val="22"/>
        </w:rPr>
      </w:pPr>
    </w:p>
    <w:p w14:paraId="37BAFA4E" w14:textId="77777777" w:rsidR="00203610" w:rsidRPr="00203610" w:rsidRDefault="00203610" w:rsidP="00203610">
      <w:pPr>
        <w:spacing w:line="259" w:lineRule="auto"/>
        <w:jc w:val="both"/>
        <w:rPr>
          <w:rFonts w:ascii="Calibri" w:eastAsia="Calibri" w:hAnsi="Calibri" w:cs="Calibri"/>
          <w:sz w:val="22"/>
          <w:szCs w:val="22"/>
        </w:rPr>
      </w:pPr>
    </w:p>
    <w:p w14:paraId="1B2161B9" w14:textId="77777777" w:rsidR="00203610" w:rsidRPr="00203610" w:rsidRDefault="00203610" w:rsidP="00203610">
      <w:pPr>
        <w:spacing w:line="259" w:lineRule="auto"/>
        <w:jc w:val="both"/>
        <w:rPr>
          <w:rFonts w:ascii="Calibri" w:eastAsia="Calibri" w:hAnsi="Calibri" w:cs="Calibri"/>
          <w:sz w:val="22"/>
          <w:szCs w:val="22"/>
        </w:rPr>
      </w:pPr>
    </w:p>
    <w:p w14:paraId="6AAEB272" w14:textId="77777777" w:rsidR="00203610" w:rsidRPr="00203610" w:rsidRDefault="00203610" w:rsidP="00203610">
      <w:pPr>
        <w:spacing w:line="259" w:lineRule="auto"/>
        <w:jc w:val="both"/>
        <w:rPr>
          <w:rFonts w:ascii="Calibri" w:eastAsia="Calibri" w:hAnsi="Calibri" w:cs="Calibri"/>
          <w:sz w:val="22"/>
          <w:szCs w:val="22"/>
        </w:rPr>
      </w:pPr>
    </w:p>
    <w:p w14:paraId="4B00C11D" w14:textId="77777777" w:rsidR="00203610" w:rsidRPr="00203610" w:rsidRDefault="00203610" w:rsidP="00203610">
      <w:pPr>
        <w:spacing w:line="259" w:lineRule="auto"/>
        <w:jc w:val="both"/>
        <w:rPr>
          <w:rFonts w:ascii="Calibri" w:eastAsia="Calibri" w:hAnsi="Calibri" w:cs="Calibri"/>
          <w:sz w:val="22"/>
          <w:szCs w:val="22"/>
        </w:rPr>
      </w:pPr>
    </w:p>
    <w:p w14:paraId="76FD5F7B" w14:textId="77777777" w:rsidR="00203610" w:rsidRPr="00203610" w:rsidRDefault="00203610" w:rsidP="00203610">
      <w:pPr>
        <w:spacing w:line="259" w:lineRule="auto"/>
        <w:jc w:val="both"/>
        <w:rPr>
          <w:rFonts w:ascii="Calibri" w:eastAsia="Calibri" w:hAnsi="Calibri" w:cs="Calibri"/>
          <w:sz w:val="22"/>
          <w:szCs w:val="22"/>
        </w:rPr>
      </w:pPr>
    </w:p>
    <w:p w14:paraId="7144EBBD" w14:textId="77777777" w:rsidR="00203610" w:rsidRPr="00203610" w:rsidRDefault="00203610" w:rsidP="00203610">
      <w:pPr>
        <w:spacing w:line="259" w:lineRule="auto"/>
        <w:jc w:val="both"/>
        <w:rPr>
          <w:rFonts w:ascii="Calibri" w:eastAsia="Calibri" w:hAnsi="Calibri" w:cs="Calibri"/>
          <w:sz w:val="22"/>
          <w:szCs w:val="22"/>
        </w:rPr>
      </w:pPr>
    </w:p>
    <w:p w14:paraId="7C14ADD0" w14:textId="77777777" w:rsidR="00203610" w:rsidRPr="00203610" w:rsidRDefault="00203610" w:rsidP="00203610">
      <w:pPr>
        <w:spacing w:line="259" w:lineRule="auto"/>
        <w:jc w:val="both"/>
        <w:rPr>
          <w:rFonts w:ascii="Calibri" w:eastAsia="Calibri" w:hAnsi="Calibri" w:cs="Calibri"/>
          <w:sz w:val="22"/>
          <w:szCs w:val="22"/>
        </w:rPr>
      </w:pPr>
    </w:p>
    <w:p w14:paraId="405D0404" w14:textId="77777777" w:rsidR="00203610" w:rsidRPr="00203610" w:rsidRDefault="00203610" w:rsidP="00203610">
      <w:pPr>
        <w:spacing w:line="259" w:lineRule="auto"/>
        <w:jc w:val="both"/>
        <w:rPr>
          <w:rFonts w:ascii="Calibri" w:eastAsia="Calibri" w:hAnsi="Calibri" w:cs="Calibri"/>
          <w:sz w:val="22"/>
          <w:szCs w:val="22"/>
        </w:rPr>
      </w:pPr>
    </w:p>
    <w:p w14:paraId="4B6FE63E" w14:textId="77777777" w:rsidR="00203610" w:rsidRDefault="00203610" w:rsidP="00203610">
      <w:pPr>
        <w:spacing w:line="259" w:lineRule="auto"/>
        <w:jc w:val="both"/>
        <w:rPr>
          <w:rFonts w:ascii="Calibri" w:eastAsia="Calibri" w:hAnsi="Calibri" w:cs="Calibri"/>
          <w:sz w:val="22"/>
          <w:szCs w:val="22"/>
        </w:rPr>
      </w:pPr>
    </w:p>
    <w:p w14:paraId="43FF0014" w14:textId="77777777" w:rsidR="00C8496E" w:rsidRDefault="00C8496E" w:rsidP="00203610">
      <w:pPr>
        <w:spacing w:line="259" w:lineRule="auto"/>
        <w:jc w:val="both"/>
        <w:rPr>
          <w:rFonts w:ascii="Calibri" w:eastAsia="Calibri" w:hAnsi="Calibri" w:cs="Calibri"/>
          <w:sz w:val="22"/>
          <w:szCs w:val="22"/>
        </w:rPr>
      </w:pPr>
    </w:p>
    <w:p w14:paraId="717344A4" w14:textId="77777777" w:rsidR="00C8496E" w:rsidRDefault="00C8496E" w:rsidP="00203610">
      <w:pPr>
        <w:spacing w:line="259" w:lineRule="auto"/>
        <w:jc w:val="both"/>
        <w:rPr>
          <w:rFonts w:ascii="Calibri" w:eastAsia="Calibri" w:hAnsi="Calibri" w:cs="Calibri"/>
          <w:sz w:val="22"/>
          <w:szCs w:val="22"/>
        </w:rPr>
      </w:pPr>
    </w:p>
    <w:p w14:paraId="716F16D2" w14:textId="77777777" w:rsidR="00C8496E" w:rsidRDefault="00C8496E" w:rsidP="00203610">
      <w:pPr>
        <w:spacing w:line="259" w:lineRule="auto"/>
        <w:jc w:val="both"/>
        <w:rPr>
          <w:rFonts w:ascii="Calibri" w:eastAsia="Calibri" w:hAnsi="Calibri" w:cs="Calibri"/>
          <w:sz w:val="22"/>
          <w:szCs w:val="22"/>
        </w:rPr>
      </w:pPr>
    </w:p>
    <w:p w14:paraId="10799DF0" w14:textId="77777777" w:rsidR="00C8496E" w:rsidRPr="00203610" w:rsidRDefault="00C8496E" w:rsidP="00203610">
      <w:pPr>
        <w:spacing w:line="259" w:lineRule="auto"/>
        <w:jc w:val="both"/>
        <w:rPr>
          <w:rFonts w:ascii="Calibri" w:eastAsia="Calibri" w:hAnsi="Calibri" w:cs="Calibri"/>
          <w:sz w:val="22"/>
          <w:szCs w:val="22"/>
        </w:rPr>
      </w:pPr>
    </w:p>
    <w:p w14:paraId="76D388C2" w14:textId="77777777" w:rsidR="00203610" w:rsidRDefault="00203610" w:rsidP="00203610">
      <w:pPr>
        <w:spacing w:line="259" w:lineRule="auto"/>
        <w:jc w:val="both"/>
        <w:rPr>
          <w:rFonts w:ascii="Calibri" w:eastAsia="Calibri" w:hAnsi="Calibri" w:cs="Calibri"/>
          <w:sz w:val="22"/>
          <w:szCs w:val="22"/>
        </w:rPr>
      </w:pPr>
    </w:p>
    <w:p w14:paraId="5DDD83DF" w14:textId="77777777" w:rsidR="002A63FF" w:rsidRPr="00203610" w:rsidRDefault="002A63FF" w:rsidP="00203610">
      <w:pPr>
        <w:spacing w:line="259" w:lineRule="auto"/>
        <w:jc w:val="both"/>
        <w:rPr>
          <w:rFonts w:ascii="Calibri" w:eastAsia="Calibri" w:hAnsi="Calibri" w:cs="Calibri"/>
          <w:sz w:val="22"/>
          <w:szCs w:val="22"/>
        </w:rPr>
      </w:pPr>
    </w:p>
    <w:p w14:paraId="2C3280C0" w14:textId="77777777" w:rsidR="00203610" w:rsidRPr="00203610" w:rsidRDefault="00203610" w:rsidP="00203610">
      <w:pPr>
        <w:spacing w:line="259" w:lineRule="auto"/>
        <w:jc w:val="both"/>
        <w:rPr>
          <w:rFonts w:ascii="Calibri" w:eastAsia="Calibri" w:hAnsi="Calibri" w:cs="Calibri"/>
          <w:sz w:val="22"/>
          <w:szCs w:val="22"/>
        </w:rPr>
      </w:pPr>
    </w:p>
    <w:p w14:paraId="28820C69" w14:textId="77777777" w:rsidR="00203610" w:rsidRPr="00203610" w:rsidRDefault="00203610" w:rsidP="00203610">
      <w:pPr>
        <w:spacing w:line="259" w:lineRule="auto"/>
        <w:jc w:val="both"/>
        <w:rPr>
          <w:rFonts w:ascii="Calibri" w:eastAsia="Calibri" w:hAnsi="Calibri" w:cs="Calibri"/>
          <w:b/>
          <w:bCs/>
          <w:sz w:val="22"/>
          <w:szCs w:val="22"/>
        </w:rPr>
      </w:pPr>
      <w:bookmarkStart w:id="351" w:name="_Hlk147751231"/>
      <w:r w:rsidRPr="00203610">
        <w:rPr>
          <w:rFonts w:ascii="Calibri" w:eastAsia="Calibri" w:hAnsi="Calibri" w:cs="Calibri"/>
          <w:b/>
          <w:bCs/>
          <w:sz w:val="22"/>
          <w:szCs w:val="22"/>
        </w:rPr>
        <w:t xml:space="preserve">Section 3.0 Appendix 1. </w:t>
      </w:r>
      <w:r w:rsidRPr="00203610">
        <w:rPr>
          <w:rFonts w:ascii="Calibri" w:eastAsia="Calibri" w:hAnsi="Calibri" w:cs="Times New Roman"/>
          <w:b/>
          <w:bCs/>
          <w:sz w:val="22"/>
          <w:szCs w:val="22"/>
        </w:rPr>
        <w:t xml:space="preserve">Subcontractor/collaborator organisation declaration </w:t>
      </w:r>
    </w:p>
    <w:bookmarkEnd w:id="351"/>
    <w:p w14:paraId="2022D6A3" w14:textId="77777777" w:rsidR="00203610" w:rsidRPr="00203610" w:rsidRDefault="00203610" w:rsidP="00203610">
      <w:pPr>
        <w:spacing w:after="160" w:line="259" w:lineRule="auto"/>
        <w:rPr>
          <w:rFonts w:ascii="Calibri" w:eastAsia="Calibri" w:hAnsi="Calibri" w:cs="Times New Roman"/>
        </w:rPr>
      </w:pPr>
      <w:r w:rsidRPr="00203610">
        <w:rPr>
          <w:rFonts w:ascii="Calibri" w:eastAsia="Calibri" w:hAnsi="Calibri" w:cs="Times New Roman"/>
        </w:rPr>
        <w:t xml:space="preserve">A signed declaration must be provided to MLA for each subcontractor or collaborator organisation nominated in the MLA application. </w:t>
      </w:r>
    </w:p>
    <w:p w14:paraId="7390F16B" w14:textId="77777777" w:rsidR="00203610" w:rsidRPr="00203610" w:rsidRDefault="00203610" w:rsidP="00203610">
      <w:pPr>
        <w:spacing w:after="160" w:line="259" w:lineRule="auto"/>
        <w:rPr>
          <w:rFonts w:ascii="Calibri" w:eastAsia="Calibri" w:hAnsi="Calibri" w:cs="Times New Roman"/>
          <w:b/>
          <w:bCs/>
          <w:u w:val="single"/>
        </w:rPr>
      </w:pPr>
      <w:r w:rsidRPr="00203610">
        <w:rPr>
          <w:rFonts w:ascii="Calibri" w:eastAsia="Calibri" w:hAnsi="Calibri" w:cs="Times New Roman"/>
          <w:b/>
          <w:bCs/>
          <w:u w:val="single"/>
        </w:rPr>
        <w:t xml:space="preserve">Contribution/Payment Table </w:t>
      </w:r>
    </w:p>
    <w:tbl>
      <w:tblPr>
        <w:tblStyle w:val="TableGrid2"/>
        <w:tblW w:w="0" w:type="auto"/>
        <w:tblInd w:w="-5" w:type="dxa"/>
        <w:tblLook w:val="04A0" w:firstRow="1" w:lastRow="0" w:firstColumn="1" w:lastColumn="0" w:noHBand="0" w:noVBand="1"/>
      </w:tblPr>
      <w:tblGrid>
        <w:gridCol w:w="2503"/>
        <w:gridCol w:w="2311"/>
        <w:gridCol w:w="2376"/>
        <w:gridCol w:w="1875"/>
      </w:tblGrid>
      <w:tr w:rsidR="00203610" w:rsidRPr="00203610" w14:paraId="085A06B5" w14:textId="77777777" w:rsidTr="007B433E">
        <w:trPr>
          <w:trHeight w:val="383"/>
        </w:trPr>
        <w:tc>
          <w:tcPr>
            <w:tcW w:w="1907" w:type="dxa"/>
          </w:tcPr>
          <w:p w14:paraId="1A8A9DA5" w14:textId="77777777" w:rsidR="00203610" w:rsidRPr="00203610" w:rsidRDefault="00203610" w:rsidP="00203610">
            <w:pPr>
              <w:contextualSpacing/>
              <w:rPr>
                <w:rFonts w:ascii="Calibri" w:hAnsi="Calibri" w:cs="Times New Roman"/>
                <w:b/>
                <w:bCs/>
                <w:sz w:val="20"/>
                <w:u w:val="single"/>
              </w:rPr>
            </w:pPr>
            <w:r w:rsidRPr="00203610">
              <w:rPr>
                <w:rFonts w:ascii="Calibri" w:hAnsi="Calibri" w:cs="Times New Roman"/>
                <w:b/>
                <w:bCs/>
                <w:sz w:val="20"/>
                <w:u w:val="single"/>
              </w:rPr>
              <w:t xml:space="preserve">Item </w:t>
            </w:r>
          </w:p>
        </w:tc>
        <w:tc>
          <w:tcPr>
            <w:tcW w:w="2532" w:type="dxa"/>
          </w:tcPr>
          <w:p w14:paraId="52CE7B83" w14:textId="77777777" w:rsidR="00203610" w:rsidRPr="00203610" w:rsidRDefault="00203610" w:rsidP="00203610">
            <w:pPr>
              <w:contextualSpacing/>
              <w:jc w:val="center"/>
              <w:rPr>
                <w:rFonts w:ascii="Calibri" w:hAnsi="Calibri" w:cs="Times New Roman"/>
                <w:b/>
                <w:bCs/>
                <w:sz w:val="20"/>
              </w:rPr>
            </w:pPr>
            <w:r w:rsidRPr="00203610">
              <w:rPr>
                <w:rFonts w:ascii="Calibri" w:hAnsi="Calibri" w:cs="Times New Roman"/>
                <w:b/>
                <w:bCs/>
                <w:sz w:val="20"/>
              </w:rPr>
              <w:t>Cash Contribution to Lead Organisation (if not providing cash directly to lead organisation put N/A)</w:t>
            </w:r>
          </w:p>
        </w:tc>
        <w:tc>
          <w:tcPr>
            <w:tcW w:w="2587" w:type="dxa"/>
          </w:tcPr>
          <w:p w14:paraId="56652FBF" w14:textId="77777777" w:rsidR="00203610" w:rsidRPr="00203610" w:rsidRDefault="00203610" w:rsidP="00203610">
            <w:pPr>
              <w:contextualSpacing/>
              <w:jc w:val="center"/>
              <w:rPr>
                <w:rFonts w:ascii="Calibri" w:hAnsi="Calibri" w:cs="Times New Roman"/>
                <w:b/>
                <w:bCs/>
                <w:sz w:val="20"/>
              </w:rPr>
            </w:pPr>
            <w:r w:rsidRPr="00203610">
              <w:rPr>
                <w:rFonts w:ascii="Calibri" w:hAnsi="Calibri" w:cs="Times New Roman"/>
                <w:b/>
                <w:bCs/>
                <w:sz w:val="20"/>
              </w:rPr>
              <w:t>In-Kind</w:t>
            </w:r>
          </w:p>
          <w:p w14:paraId="02E5A674" w14:textId="77777777" w:rsidR="00203610" w:rsidRPr="00203610" w:rsidRDefault="00203610" w:rsidP="00203610">
            <w:pPr>
              <w:contextualSpacing/>
              <w:jc w:val="center"/>
              <w:rPr>
                <w:rFonts w:ascii="Calibri" w:hAnsi="Calibri" w:cs="Times New Roman"/>
                <w:b/>
                <w:bCs/>
                <w:sz w:val="20"/>
              </w:rPr>
            </w:pPr>
            <w:r w:rsidRPr="00203610">
              <w:rPr>
                <w:rFonts w:ascii="Calibri" w:hAnsi="Calibri" w:cs="Times New Roman"/>
                <w:b/>
                <w:bCs/>
                <w:sz w:val="20"/>
              </w:rPr>
              <w:t>(nominate any in-kind contributions)</w:t>
            </w:r>
          </w:p>
        </w:tc>
        <w:tc>
          <w:tcPr>
            <w:tcW w:w="1995" w:type="dxa"/>
          </w:tcPr>
          <w:p w14:paraId="3F2F717A" w14:textId="77777777" w:rsidR="00203610" w:rsidRPr="00203610" w:rsidRDefault="00203610" w:rsidP="00203610">
            <w:pPr>
              <w:contextualSpacing/>
              <w:jc w:val="center"/>
              <w:rPr>
                <w:rFonts w:ascii="Calibri" w:hAnsi="Calibri" w:cs="Times New Roman"/>
                <w:b/>
                <w:bCs/>
                <w:sz w:val="20"/>
              </w:rPr>
            </w:pPr>
            <w:r w:rsidRPr="00203610">
              <w:rPr>
                <w:rFonts w:ascii="Calibri" w:hAnsi="Calibri" w:cs="Times New Roman"/>
                <w:b/>
                <w:bCs/>
                <w:sz w:val="20"/>
              </w:rPr>
              <w:t xml:space="preserve">Cash payments </w:t>
            </w:r>
          </w:p>
          <w:p w14:paraId="1A213E26" w14:textId="77777777" w:rsidR="00203610" w:rsidRPr="00203610" w:rsidRDefault="00203610" w:rsidP="00203610">
            <w:pPr>
              <w:contextualSpacing/>
              <w:jc w:val="center"/>
              <w:rPr>
                <w:rFonts w:ascii="Calibri" w:hAnsi="Calibri" w:cs="Times New Roman"/>
                <w:b/>
                <w:bCs/>
                <w:sz w:val="20"/>
              </w:rPr>
            </w:pPr>
            <w:r w:rsidRPr="00203610">
              <w:rPr>
                <w:rFonts w:ascii="Calibri" w:hAnsi="Calibri" w:cs="Times New Roman"/>
                <w:b/>
                <w:bCs/>
                <w:sz w:val="20"/>
              </w:rPr>
              <w:t xml:space="preserve">(list any cash-payments required from MLA or lead organisation) </w:t>
            </w:r>
          </w:p>
        </w:tc>
      </w:tr>
      <w:tr w:rsidR="00203610" w:rsidRPr="00203610" w14:paraId="492D4984" w14:textId="77777777" w:rsidTr="007B433E">
        <w:trPr>
          <w:trHeight w:val="1214"/>
        </w:trPr>
        <w:tc>
          <w:tcPr>
            <w:tcW w:w="1907" w:type="dxa"/>
          </w:tcPr>
          <w:p w14:paraId="00C00B80" w14:textId="77777777" w:rsidR="00203610" w:rsidRPr="00203610" w:rsidRDefault="00203610" w:rsidP="00203610">
            <w:pPr>
              <w:contextualSpacing/>
              <w:rPr>
                <w:rFonts w:ascii="Calibri" w:hAnsi="Calibri" w:cs="Times New Roman"/>
                <w:b/>
                <w:bCs/>
                <w:sz w:val="20"/>
              </w:rPr>
            </w:pPr>
            <w:r w:rsidRPr="00203610">
              <w:rPr>
                <w:rFonts w:ascii="Calibri" w:hAnsi="Calibri" w:cs="Times New Roman"/>
                <w:b/>
                <w:bCs/>
                <w:sz w:val="20"/>
              </w:rPr>
              <w:t>Details of Work to be conducted by Subcontractor/collaborator</w:t>
            </w:r>
          </w:p>
          <w:p w14:paraId="6285D463" w14:textId="77777777" w:rsidR="00203610" w:rsidRPr="00203610" w:rsidRDefault="00203610" w:rsidP="00203610">
            <w:pPr>
              <w:contextualSpacing/>
              <w:rPr>
                <w:rFonts w:ascii="Calibri" w:hAnsi="Calibri" w:cs="Times New Roman"/>
                <w:b/>
                <w:bCs/>
                <w:sz w:val="20"/>
                <w:u w:val="single"/>
              </w:rPr>
            </w:pPr>
          </w:p>
          <w:p w14:paraId="4331BE38" w14:textId="77777777" w:rsidR="00203610" w:rsidRPr="00203610" w:rsidRDefault="00203610" w:rsidP="00203610">
            <w:pPr>
              <w:contextualSpacing/>
              <w:rPr>
                <w:rFonts w:ascii="Calibri" w:hAnsi="Calibri" w:cs="Times New Roman"/>
                <w:b/>
                <w:bCs/>
                <w:sz w:val="20"/>
                <w:u w:val="single"/>
              </w:rPr>
            </w:pPr>
          </w:p>
          <w:p w14:paraId="665B50FE" w14:textId="77777777" w:rsidR="00203610" w:rsidRPr="00203610" w:rsidRDefault="00203610" w:rsidP="00203610">
            <w:pPr>
              <w:contextualSpacing/>
              <w:rPr>
                <w:rFonts w:ascii="Calibri" w:hAnsi="Calibri" w:cs="Times New Roman"/>
                <w:b/>
                <w:bCs/>
                <w:sz w:val="20"/>
              </w:rPr>
            </w:pPr>
          </w:p>
          <w:p w14:paraId="583F1AA1" w14:textId="77777777" w:rsidR="00203610" w:rsidRPr="00203610" w:rsidRDefault="00203610" w:rsidP="00203610">
            <w:pPr>
              <w:contextualSpacing/>
              <w:rPr>
                <w:rFonts w:ascii="Calibri" w:hAnsi="Calibri" w:cs="Times New Roman"/>
                <w:b/>
                <w:bCs/>
                <w:sz w:val="20"/>
              </w:rPr>
            </w:pPr>
          </w:p>
        </w:tc>
        <w:tc>
          <w:tcPr>
            <w:tcW w:w="2532" w:type="dxa"/>
          </w:tcPr>
          <w:p w14:paraId="07ED8415" w14:textId="77777777" w:rsidR="00203610" w:rsidRPr="00203610" w:rsidRDefault="00203610" w:rsidP="00203610">
            <w:pPr>
              <w:contextualSpacing/>
              <w:rPr>
                <w:rFonts w:ascii="Calibri" w:hAnsi="Calibri" w:cs="Times New Roman"/>
                <w:b/>
                <w:bCs/>
                <w:sz w:val="20"/>
              </w:rPr>
            </w:pPr>
          </w:p>
        </w:tc>
        <w:tc>
          <w:tcPr>
            <w:tcW w:w="2587" w:type="dxa"/>
          </w:tcPr>
          <w:p w14:paraId="3DF0DB31" w14:textId="77777777" w:rsidR="00203610" w:rsidRPr="00203610" w:rsidRDefault="00203610" w:rsidP="00203610">
            <w:pPr>
              <w:contextualSpacing/>
              <w:rPr>
                <w:rFonts w:ascii="Calibri" w:hAnsi="Calibri" w:cs="Times New Roman"/>
                <w:b/>
                <w:bCs/>
                <w:sz w:val="20"/>
              </w:rPr>
            </w:pPr>
          </w:p>
        </w:tc>
        <w:tc>
          <w:tcPr>
            <w:tcW w:w="1995" w:type="dxa"/>
          </w:tcPr>
          <w:p w14:paraId="5C15BE2A" w14:textId="77777777" w:rsidR="00203610" w:rsidRPr="00203610" w:rsidRDefault="00203610" w:rsidP="00203610">
            <w:pPr>
              <w:contextualSpacing/>
              <w:rPr>
                <w:rFonts w:ascii="Calibri" w:hAnsi="Calibri" w:cs="Times New Roman"/>
                <w:b/>
                <w:bCs/>
                <w:sz w:val="20"/>
              </w:rPr>
            </w:pPr>
          </w:p>
        </w:tc>
      </w:tr>
      <w:tr w:rsidR="00203610" w:rsidRPr="00203610" w14:paraId="5DCD5844" w14:textId="77777777" w:rsidTr="007B433E">
        <w:trPr>
          <w:trHeight w:val="1214"/>
        </w:trPr>
        <w:tc>
          <w:tcPr>
            <w:tcW w:w="1907" w:type="dxa"/>
          </w:tcPr>
          <w:p w14:paraId="696A3B3F" w14:textId="77777777" w:rsidR="00203610" w:rsidRPr="00203610" w:rsidRDefault="00203610" w:rsidP="00203610">
            <w:pPr>
              <w:contextualSpacing/>
              <w:rPr>
                <w:rFonts w:ascii="Calibri" w:hAnsi="Calibri" w:cs="Times New Roman"/>
                <w:b/>
                <w:bCs/>
                <w:sz w:val="20"/>
              </w:rPr>
            </w:pPr>
            <w:r w:rsidRPr="00203610">
              <w:rPr>
                <w:rFonts w:ascii="Calibri" w:hAnsi="Calibri" w:cs="Times New Roman"/>
                <w:b/>
                <w:bCs/>
                <w:sz w:val="20"/>
              </w:rPr>
              <w:t>Total Dollars and justification</w:t>
            </w:r>
          </w:p>
          <w:p w14:paraId="2B6FC81D" w14:textId="77777777" w:rsidR="00203610" w:rsidRPr="00203610" w:rsidRDefault="00203610" w:rsidP="00203610">
            <w:pPr>
              <w:contextualSpacing/>
              <w:rPr>
                <w:rFonts w:ascii="Calibri" w:hAnsi="Calibri" w:cs="Times New Roman"/>
                <w:b/>
                <w:bCs/>
                <w:sz w:val="20"/>
              </w:rPr>
            </w:pPr>
          </w:p>
          <w:p w14:paraId="7A5CCD69" w14:textId="77777777" w:rsidR="00203610" w:rsidRPr="00203610" w:rsidRDefault="00203610" w:rsidP="00203610">
            <w:pPr>
              <w:contextualSpacing/>
              <w:rPr>
                <w:rFonts w:ascii="Calibri" w:hAnsi="Calibri" w:cs="Times New Roman"/>
                <w:b/>
                <w:bCs/>
                <w:sz w:val="20"/>
              </w:rPr>
            </w:pPr>
          </w:p>
          <w:p w14:paraId="55411CEB" w14:textId="77777777" w:rsidR="00203610" w:rsidRPr="00203610" w:rsidRDefault="00203610" w:rsidP="00203610">
            <w:pPr>
              <w:contextualSpacing/>
              <w:rPr>
                <w:rFonts w:ascii="Calibri" w:hAnsi="Calibri" w:cs="Times New Roman"/>
                <w:b/>
                <w:bCs/>
                <w:sz w:val="20"/>
              </w:rPr>
            </w:pPr>
          </w:p>
          <w:p w14:paraId="3DFF533D" w14:textId="77777777" w:rsidR="00203610" w:rsidRPr="00203610" w:rsidRDefault="00203610" w:rsidP="00203610">
            <w:pPr>
              <w:contextualSpacing/>
              <w:rPr>
                <w:rFonts w:ascii="Calibri" w:hAnsi="Calibri" w:cs="Times New Roman"/>
                <w:b/>
                <w:bCs/>
                <w:sz w:val="20"/>
                <w:u w:val="single"/>
              </w:rPr>
            </w:pPr>
          </w:p>
        </w:tc>
        <w:tc>
          <w:tcPr>
            <w:tcW w:w="2532" w:type="dxa"/>
          </w:tcPr>
          <w:p w14:paraId="07292C45" w14:textId="77777777" w:rsidR="00203610" w:rsidRPr="00203610" w:rsidRDefault="00203610" w:rsidP="00203610">
            <w:pPr>
              <w:contextualSpacing/>
              <w:rPr>
                <w:rFonts w:ascii="Calibri" w:hAnsi="Calibri" w:cs="Times New Roman"/>
                <w:b/>
                <w:bCs/>
                <w:sz w:val="20"/>
              </w:rPr>
            </w:pPr>
          </w:p>
        </w:tc>
        <w:tc>
          <w:tcPr>
            <w:tcW w:w="2587" w:type="dxa"/>
          </w:tcPr>
          <w:p w14:paraId="51941620" w14:textId="77777777" w:rsidR="00203610" w:rsidRPr="00203610" w:rsidRDefault="00203610" w:rsidP="00203610">
            <w:pPr>
              <w:contextualSpacing/>
              <w:rPr>
                <w:rFonts w:ascii="Calibri" w:hAnsi="Calibri" w:cs="Times New Roman"/>
                <w:b/>
                <w:bCs/>
                <w:sz w:val="20"/>
              </w:rPr>
            </w:pPr>
          </w:p>
        </w:tc>
        <w:tc>
          <w:tcPr>
            <w:tcW w:w="1995" w:type="dxa"/>
          </w:tcPr>
          <w:p w14:paraId="3921B945" w14:textId="77777777" w:rsidR="00203610" w:rsidRPr="00203610" w:rsidRDefault="00203610" w:rsidP="00203610">
            <w:pPr>
              <w:contextualSpacing/>
              <w:rPr>
                <w:rFonts w:ascii="Calibri" w:hAnsi="Calibri" w:cs="Times New Roman"/>
                <w:b/>
                <w:bCs/>
                <w:sz w:val="20"/>
              </w:rPr>
            </w:pPr>
          </w:p>
        </w:tc>
      </w:tr>
    </w:tbl>
    <w:p w14:paraId="29C01E7E" w14:textId="77777777" w:rsidR="00203610" w:rsidRPr="00203610" w:rsidRDefault="00203610" w:rsidP="00203610">
      <w:pPr>
        <w:spacing w:after="160" w:line="259" w:lineRule="auto"/>
        <w:rPr>
          <w:rFonts w:ascii="Calibri" w:eastAsia="Calibri" w:hAnsi="Calibri" w:cs="Times New Roman"/>
          <w:b/>
          <w:bCs/>
          <w:u w:val="single"/>
        </w:rPr>
      </w:pPr>
    </w:p>
    <w:p w14:paraId="4A5E8FEE" w14:textId="77777777" w:rsidR="00203610" w:rsidRPr="00203610" w:rsidRDefault="00203610" w:rsidP="00203610">
      <w:pPr>
        <w:spacing w:after="160" w:line="259" w:lineRule="auto"/>
        <w:rPr>
          <w:rFonts w:ascii="Calibri" w:eastAsia="Calibri" w:hAnsi="Calibri" w:cs="Times New Roman"/>
          <w:b/>
          <w:bCs/>
          <w:u w:val="single"/>
        </w:rPr>
      </w:pPr>
      <w:r w:rsidRPr="00203610">
        <w:rPr>
          <w:rFonts w:ascii="Calibri" w:eastAsia="Calibri" w:hAnsi="Calibri" w:cs="Times New Roman"/>
          <w:b/>
          <w:bCs/>
          <w:u w:val="single"/>
        </w:rPr>
        <w:t>Declaration</w:t>
      </w:r>
    </w:p>
    <w:p w14:paraId="28C4743B" w14:textId="77777777" w:rsidR="00203610" w:rsidRPr="00203610" w:rsidRDefault="00203610" w:rsidP="00203610">
      <w:pPr>
        <w:numPr>
          <w:ilvl w:val="0"/>
          <w:numId w:val="35"/>
        </w:numPr>
        <w:spacing w:after="160" w:line="259" w:lineRule="auto"/>
        <w:contextualSpacing/>
        <w:rPr>
          <w:rFonts w:ascii="Calibri" w:eastAsia="Calibri" w:hAnsi="Calibri" w:cs="Times New Roman"/>
          <w:b/>
          <w:bCs/>
        </w:rPr>
      </w:pPr>
      <w:r w:rsidRPr="00203610">
        <w:rPr>
          <w:rFonts w:ascii="Calibri" w:eastAsia="Calibri" w:hAnsi="Calibri" w:cs="Times New Roman"/>
        </w:rPr>
        <w:t xml:space="preserve">I declare our organisation agrees to the methodology and budget outlined in the MLA tender application and Contribution/Payment  </w:t>
      </w:r>
    </w:p>
    <w:p w14:paraId="13ABBBF3" w14:textId="77777777" w:rsidR="00203610" w:rsidRPr="00203610" w:rsidRDefault="00203610" w:rsidP="00203610">
      <w:pPr>
        <w:spacing w:after="160" w:line="259" w:lineRule="auto"/>
        <w:rPr>
          <w:rFonts w:ascii="Calibri" w:eastAsia="Calibri" w:hAnsi="Calibri" w:cs="Times New Roman"/>
        </w:rPr>
      </w:pPr>
      <w:r w:rsidRPr="00203610">
        <w:rPr>
          <w:rFonts w:ascii="Calibri" w:eastAsia="Calibri" w:hAnsi="Calibri" w:cs="Times New Roman"/>
        </w:rPr>
        <w:t>By signing below, I am authorised to sign and submit this declaration on behalf of our organisation, and agree to the above declaration and confirm all the above statements to be true.</w:t>
      </w:r>
    </w:p>
    <w:tbl>
      <w:tblPr>
        <w:tblStyle w:val="TableGrid2"/>
        <w:tblW w:w="0" w:type="auto"/>
        <w:tblLook w:val="04A0" w:firstRow="1" w:lastRow="0" w:firstColumn="1" w:lastColumn="0" w:noHBand="0" w:noVBand="1"/>
      </w:tblPr>
      <w:tblGrid>
        <w:gridCol w:w="4468"/>
        <w:gridCol w:w="4468"/>
      </w:tblGrid>
      <w:tr w:rsidR="00203610" w:rsidRPr="00203610" w14:paraId="6DD03C20" w14:textId="77777777" w:rsidTr="007B433E">
        <w:trPr>
          <w:trHeight w:val="310"/>
        </w:trPr>
        <w:tc>
          <w:tcPr>
            <w:tcW w:w="8936" w:type="dxa"/>
            <w:gridSpan w:val="2"/>
          </w:tcPr>
          <w:p w14:paraId="3E561BD0" w14:textId="77777777" w:rsidR="00203610" w:rsidRPr="00203610" w:rsidRDefault="00203610" w:rsidP="00203610">
            <w:pPr>
              <w:rPr>
                <w:rFonts w:ascii="Calibri" w:hAnsi="Calibri" w:cs="Times New Roman"/>
                <w:sz w:val="20"/>
              </w:rPr>
            </w:pPr>
            <w:r w:rsidRPr="00203610">
              <w:rPr>
                <w:rFonts w:ascii="Calibri" w:hAnsi="Calibri" w:cs="Times New Roman"/>
                <w:sz w:val="20"/>
              </w:rPr>
              <w:t xml:space="preserve">Name of MLA Tender Application: </w:t>
            </w:r>
          </w:p>
          <w:p w14:paraId="0875DFCB" w14:textId="77777777" w:rsidR="00203610" w:rsidRPr="00203610" w:rsidRDefault="00203610" w:rsidP="00203610">
            <w:pPr>
              <w:rPr>
                <w:rFonts w:ascii="Calibri" w:hAnsi="Calibri" w:cs="Times New Roman"/>
                <w:sz w:val="20"/>
              </w:rPr>
            </w:pPr>
          </w:p>
          <w:p w14:paraId="2D17316F" w14:textId="77777777" w:rsidR="00203610" w:rsidRPr="00203610" w:rsidRDefault="00203610" w:rsidP="00203610">
            <w:pPr>
              <w:rPr>
                <w:rFonts w:ascii="Calibri" w:hAnsi="Calibri" w:cs="Times New Roman"/>
                <w:sz w:val="20"/>
              </w:rPr>
            </w:pPr>
          </w:p>
        </w:tc>
      </w:tr>
      <w:tr w:rsidR="00203610" w:rsidRPr="00203610" w14:paraId="3DBD8DC8" w14:textId="77777777" w:rsidTr="007B433E">
        <w:trPr>
          <w:trHeight w:val="310"/>
        </w:trPr>
        <w:tc>
          <w:tcPr>
            <w:tcW w:w="8936" w:type="dxa"/>
            <w:gridSpan w:val="2"/>
          </w:tcPr>
          <w:p w14:paraId="689F786E" w14:textId="77777777" w:rsidR="00203610" w:rsidRPr="00203610" w:rsidRDefault="00203610" w:rsidP="00203610">
            <w:pPr>
              <w:rPr>
                <w:rFonts w:ascii="Calibri" w:hAnsi="Calibri" w:cs="Times New Roman"/>
                <w:sz w:val="20"/>
              </w:rPr>
            </w:pPr>
            <w:r w:rsidRPr="00203610">
              <w:rPr>
                <w:rFonts w:ascii="Calibri" w:hAnsi="Calibri" w:cs="Times New Roman"/>
                <w:sz w:val="20"/>
              </w:rPr>
              <w:t xml:space="preserve">Lead organisation submitting MLA tender:  </w:t>
            </w:r>
          </w:p>
          <w:p w14:paraId="48DC07E0" w14:textId="77777777" w:rsidR="00203610" w:rsidRPr="00203610" w:rsidRDefault="00203610" w:rsidP="00203610">
            <w:pPr>
              <w:rPr>
                <w:rFonts w:ascii="Calibri" w:hAnsi="Calibri" w:cs="Times New Roman"/>
                <w:sz w:val="20"/>
              </w:rPr>
            </w:pPr>
          </w:p>
          <w:p w14:paraId="3C26F624" w14:textId="77777777" w:rsidR="00203610" w:rsidRPr="00203610" w:rsidRDefault="00203610" w:rsidP="00203610">
            <w:pPr>
              <w:rPr>
                <w:rFonts w:ascii="Calibri" w:hAnsi="Calibri" w:cs="Times New Roman"/>
                <w:sz w:val="20"/>
              </w:rPr>
            </w:pPr>
          </w:p>
        </w:tc>
      </w:tr>
      <w:tr w:rsidR="00203610" w:rsidRPr="00203610" w14:paraId="323A072B" w14:textId="77777777" w:rsidTr="007B433E">
        <w:trPr>
          <w:trHeight w:val="310"/>
        </w:trPr>
        <w:tc>
          <w:tcPr>
            <w:tcW w:w="8936" w:type="dxa"/>
            <w:gridSpan w:val="2"/>
          </w:tcPr>
          <w:p w14:paraId="2BF50F2B" w14:textId="77777777" w:rsidR="00203610" w:rsidRPr="00203610" w:rsidRDefault="00203610" w:rsidP="00203610">
            <w:pPr>
              <w:rPr>
                <w:rFonts w:ascii="Calibri" w:hAnsi="Calibri" w:cs="Times New Roman"/>
                <w:sz w:val="20"/>
              </w:rPr>
            </w:pPr>
            <w:r w:rsidRPr="00203610">
              <w:rPr>
                <w:rFonts w:ascii="Calibri" w:hAnsi="Calibri" w:cs="Times New Roman"/>
                <w:sz w:val="20"/>
              </w:rPr>
              <w:t>Industry Partner (organisation name):</w:t>
            </w:r>
          </w:p>
          <w:p w14:paraId="7353B278" w14:textId="77777777" w:rsidR="00203610" w:rsidRPr="00203610" w:rsidRDefault="00203610" w:rsidP="00203610">
            <w:pPr>
              <w:rPr>
                <w:rFonts w:ascii="Calibri" w:hAnsi="Calibri" w:cs="Times New Roman"/>
                <w:b/>
                <w:bCs/>
                <w:sz w:val="20"/>
              </w:rPr>
            </w:pPr>
          </w:p>
          <w:p w14:paraId="6CF29B3B" w14:textId="77777777" w:rsidR="00203610" w:rsidRPr="00203610" w:rsidRDefault="00203610" w:rsidP="00203610">
            <w:pPr>
              <w:rPr>
                <w:rFonts w:ascii="Calibri" w:hAnsi="Calibri" w:cs="Times New Roman"/>
                <w:b/>
                <w:bCs/>
                <w:sz w:val="20"/>
              </w:rPr>
            </w:pPr>
          </w:p>
        </w:tc>
      </w:tr>
      <w:tr w:rsidR="00203610" w:rsidRPr="00203610" w14:paraId="18AA27BE" w14:textId="77777777" w:rsidTr="007B433E">
        <w:trPr>
          <w:trHeight w:val="229"/>
        </w:trPr>
        <w:tc>
          <w:tcPr>
            <w:tcW w:w="8936" w:type="dxa"/>
            <w:gridSpan w:val="2"/>
          </w:tcPr>
          <w:p w14:paraId="7731C347" w14:textId="77777777" w:rsidR="00203610" w:rsidRPr="00203610" w:rsidRDefault="00203610" w:rsidP="00203610">
            <w:pPr>
              <w:rPr>
                <w:rFonts w:ascii="Calibri" w:hAnsi="Calibri" w:cs="Times New Roman"/>
                <w:sz w:val="20"/>
              </w:rPr>
            </w:pPr>
            <w:r w:rsidRPr="00203610">
              <w:rPr>
                <w:rFonts w:ascii="Calibri" w:hAnsi="Calibri" w:cs="Times New Roman"/>
                <w:sz w:val="20"/>
              </w:rPr>
              <w:t>Industry Partner ACN or ABN:</w:t>
            </w:r>
          </w:p>
          <w:p w14:paraId="4B1D5FA5" w14:textId="77777777" w:rsidR="00203610" w:rsidRPr="00203610" w:rsidRDefault="00203610" w:rsidP="00203610">
            <w:pPr>
              <w:rPr>
                <w:rFonts w:ascii="Calibri" w:hAnsi="Calibri" w:cs="Times New Roman"/>
                <w:sz w:val="20"/>
              </w:rPr>
            </w:pPr>
          </w:p>
          <w:p w14:paraId="40EB29AA" w14:textId="77777777" w:rsidR="00203610" w:rsidRPr="00203610" w:rsidRDefault="00203610" w:rsidP="00203610">
            <w:pPr>
              <w:rPr>
                <w:rFonts w:ascii="Calibri" w:hAnsi="Calibri" w:cs="Times New Roman"/>
                <w:sz w:val="20"/>
              </w:rPr>
            </w:pPr>
          </w:p>
        </w:tc>
      </w:tr>
      <w:tr w:rsidR="00203610" w:rsidRPr="00203610" w14:paraId="2A87E09B" w14:textId="77777777" w:rsidTr="007B433E">
        <w:trPr>
          <w:trHeight w:val="569"/>
        </w:trPr>
        <w:tc>
          <w:tcPr>
            <w:tcW w:w="8936" w:type="dxa"/>
            <w:gridSpan w:val="2"/>
          </w:tcPr>
          <w:p w14:paraId="52C3545A" w14:textId="77777777" w:rsidR="00203610" w:rsidRPr="00203610" w:rsidRDefault="00203610" w:rsidP="00203610">
            <w:pPr>
              <w:rPr>
                <w:rFonts w:ascii="Calibri" w:hAnsi="Calibri" w:cs="Times New Roman"/>
                <w:sz w:val="20"/>
              </w:rPr>
            </w:pPr>
            <w:r w:rsidRPr="00203610">
              <w:rPr>
                <w:rFonts w:ascii="Calibri" w:hAnsi="Calibri" w:cs="Times New Roman"/>
                <w:sz w:val="20"/>
              </w:rPr>
              <w:t>Authorised representative (name and signature):</w:t>
            </w:r>
          </w:p>
        </w:tc>
      </w:tr>
      <w:tr w:rsidR="00203610" w:rsidRPr="00203610" w14:paraId="08AEFC70" w14:textId="77777777" w:rsidTr="007B433E">
        <w:trPr>
          <w:trHeight w:val="344"/>
        </w:trPr>
        <w:tc>
          <w:tcPr>
            <w:tcW w:w="8936" w:type="dxa"/>
            <w:gridSpan w:val="2"/>
          </w:tcPr>
          <w:p w14:paraId="39C060F7" w14:textId="77777777" w:rsidR="00203610" w:rsidRPr="00203610" w:rsidRDefault="00203610" w:rsidP="00203610">
            <w:pPr>
              <w:rPr>
                <w:rFonts w:ascii="Calibri" w:hAnsi="Calibri" w:cs="Times New Roman"/>
                <w:sz w:val="20"/>
              </w:rPr>
            </w:pPr>
            <w:r w:rsidRPr="00203610">
              <w:rPr>
                <w:rFonts w:ascii="Calibri" w:hAnsi="Calibri" w:cs="Times New Roman"/>
                <w:sz w:val="20"/>
              </w:rPr>
              <w:t>Position/Role:</w:t>
            </w:r>
          </w:p>
          <w:p w14:paraId="2454C896" w14:textId="77777777" w:rsidR="00203610" w:rsidRPr="00203610" w:rsidRDefault="00203610" w:rsidP="00203610">
            <w:pPr>
              <w:rPr>
                <w:rFonts w:ascii="Calibri" w:hAnsi="Calibri" w:cs="Times New Roman"/>
                <w:sz w:val="20"/>
              </w:rPr>
            </w:pPr>
          </w:p>
          <w:p w14:paraId="639FE8B3" w14:textId="77777777" w:rsidR="00203610" w:rsidRPr="00203610" w:rsidRDefault="00203610" w:rsidP="00203610">
            <w:pPr>
              <w:rPr>
                <w:rFonts w:ascii="Calibri" w:hAnsi="Calibri" w:cs="Times New Roman"/>
                <w:sz w:val="20"/>
              </w:rPr>
            </w:pPr>
          </w:p>
        </w:tc>
      </w:tr>
      <w:tr w:rsidR="00203610" w:rsidRPr="00203610" w14:paraId="13E48236" w14:textId="77777777" w:rsidTr="007B433E">
        <w:trPr>
          <w:trHeight w:val="510"/>
        </w:trPr>
        <w:tc>
          <w:tcPr>
            <w:tcW w:w="8936" w:type="dxa"/>
            <w:gridSpan w:val="2"/>
          </w:tcPr>
          <w:p w14:paraId="3C170D42" w14:textId="77777777" w:rsidR="00203610" w:rsidRPr="00203610" w:rsidRDefault="00203610" w:rsidP="00203610">
            <w:pPr>
              <w:rPr>
                <w:rFonts w:ascii="Calibri" w:hAnsi="Calibri" w:cs="Times New Roman"/>
                <w:sz w:val="20"/>
              </w:rPr>
            </w:pPr>
            <w:r w:rsidRPr="00203610">
              <w:rPr>
                <w:rFonts w:ascii="Calibri" w:hAnsi="Calibri" w:cs="Times New Roman"/>
                <w:sz w:val="20"/>
              </w:rPr>
              <w:t>Address:</w:t>
            </w:r>
          </w:p>
          <w:p w14:paraId="5B647C22" w14:textId="77777777" w:rsidR="00203610" w:rsidRPr="00203610" w:rsidRDefault="00203610" w:rsidP="00203610">
            <w:pPr>
              <w:rPr>
                <w:rFonts w:ascii="Calibri" w:hAnsi="Calibri" w:cs="Times New Roman"/>
                <w:sz w:val="20"/>
              </w:rPr>
            </w:pPr>
          </w:p>
          <w:p w14:paraId="38FB186B" w14:textId="77777777" w:rsidR="00203610" w:rsidRPr="00203610" w:rsidRDefault="00203610" w:rsidP="00203610">
            <w:pPr>
              <w:rPr>
                <w:rFonts w:ascii="Calibri" w:hAnsi="Calibri" w:cs="Times New Roman"/>
                <w:sz w:val="20"/>
              </w:rPr>
            </w:pPr>
          </w:p>
        </w:tc>
      </w:tr>
      <w:tr w:rsidR="00203610" w:rsidRPr="00203610" w14:paraId="0CB16118" w14:textId="77777777" w:rsidTr="007B433E">
        <w:trPr>
          <w:trHeight w:val="229"/>
        </w:trPr>
        <w:tc>
          <w:tcPr>
            <w:tcW w:w="4468" w:type="dxa"/>
          </w:tcPr>
          <w:p w14:paraId="40641414" w14:textId="77777777" w:rsidR="00203610" w:rsidRPr="00203610" w:rsidRDefault="00203610" w:rsidP="00203610">
            <w:pPr>
              <w:rPr>
                <w:rFonts w:ascii="Calibri" w:hAnsi="Calibri" w:cs="Times New Roman"/>
                <w:sz w:val="20"/>
              </w:rPr>
            </w:pPr>
            <w:r w:rsidRPr="00203610">
              <w:rPr>
                <w:rFonts w:ascii="Calibri" w:hAnsi="Calibri" w:cs="Times New Roman"/>
                <w:sz w:val="20"/>
              </w:rPr>
              <w:lastRenderedPageBreak/>
              <w:t>Phone:</w:t>
            </w:r>
          </w:p>
          <w:p w14:paraId="5A632186" w14:textId="77777777" w:rsidR="00203610" w:rsidRPr="00203610" w:rsidRDefault="00203610" w:rsidP="00203610">
            <w:pPr>
              <w:rPr>
                <w:rFonts w:ascii="Calibri" w:hAnsi="Calibri" w:cs="Times New Roman"/>
                <w:sz w:val="20"/>
              </w:rPr>
            </w:pPr>
          </w:p>
          <w:p w14:paraId="2809FEDA" w14:textId="77777777" w:rsidR="00203610" w:rsidRPr="00203610" w:rsidRDefault="00203610" w:rsidP="00203610">
            <w:pPr>
              <w:rPr>
                <w:rFonts w:ascii="Calibri" w:hAnsi="Calibri" w:cs="Times New Roman"/>
                <w:sz w:val="20"/>
              </w:rPr>
            </w:pPr>
          </w:p>
        </w:tc>
        <w:tc>
          <w:tcPr>
            <w:tcW w:w="4468" w:type="dxa"/>
          </w:tcPr>
          <w:p w14:paraId="2282BDA0" w14:textId="77777777" w:rsidR="00203610" w:rsidRPr="00203610" w:rsidRDefault="00203610" w:rsidP="00203610">
            <w:pPr>
              <w:rPr>
                <w:rFonts w:ascii="Calibri" w:hAnsi="Calibri" w:cs="Times New Roman"/>
                <w:sz w:val="20"/>
              </w:rPr>
            </w:pPr>
            <w:r w:rsidRPr="00203610">
              <w:rPr>
                <w:rFonts w:ascii="Calibri" w:hAnsi="Calibri" w:cs="Times New Roman"/>
                <w:sz w:val="20"/>
              </w:rPr>
              <w:t>Email:</w:t>
            </w:r>
          </w:p>
        </w:tc>
      </w:tr>
      <w:bookmarkEnd w:id="346"/>
      <w:bookmarkEnd w:id="347"/>
    </w:tbl>
    <w:p w14:paraId="73815ECF" w14:textId="1D80F259" w:rsidR="002468F6" w:rsidRDefault="002468F6" w:rsidP="002468F6">
      <w:pPr>
        <w:rPr>
          <w:rFonts w:ascii="Calibri" w:eastAsia="Calibri" w:hAnsi="Calibri"/>
          <w:sz w:val="22"/>
          <w:szCs w:val="22"/>
        </w:rPr>
      </w:pPr>
    </w:p>
    <w:p w14:paraId="451F173F" w14:textId="21DA86DD" w:rsidR="002468F6" w:rsidRPr="00A918FA" w:rsidRDefault="002468F6" w:rsidP="002468F6">
      <w:pPr>
        <w:pStyle w:val="Level1Legal"/>
        <w:numPr>
          <w:ilvl w:val="0"/>
          <w:numId w:val="0"/>
        </w:numPr>
        <w:ind w:left="992" w:hanging="992"/>
        <w:jc w:val="center"/>
        <w:rPr>
          <w:rFonts w:ascii="Calibri" w:hAnsi="Calibri" w:cs="Arial"/>
          <w:szCs w:val="22"/>
        </w:rPr>
      </w:pPr>
      <w:bookmarkStart w:id="352" w:name="_Toc144831883"/>
      <w:r w:rsidRPr="00A918FA">
        <w:rPr>
          <w:rFonts w:ascii="Calibri" w:hAnsi="Calibri" w:cs="Arial"/>
          <w:szCs w:val="22"/>
        </w:rPr>
        <w:t>SECTION 4</w:t>
      </w:r>
      <w:r w:rsidR="00612B82">
        <w:rPr>
          <w:rFonts w:ascii="Calibri" w:hAnsi="Calibri" w:cs="Arial"/>
          <w:szCs w:val="22"/>
        </w:rPr>
        <w:t xml:space="preserve"> – MLA TERMS</w:t>
      </w:r>
      <w:bookmarkEnd w:id="352"/>
    </w:p>
    <w:p w14:paraId="125BAF0B" w14:textId="444BCDB4" w:rsidR="00EA35E8" w:rsidRDefault="0077387D" w:rsidP="0005287B">
      <w:pPr>
        <w:pStyle w:val="RequestIndent"/>
        <w:ind w:left="737"/>
      </w:pPr>
      <w:bookmarkStart w:id="353" w:name="_Toc9429619"/>
      <w:bookmarkStart w:id="354" w:name="_Toc16685872"/>
      <w:r w:rsidRPr="009F4F8D">
        <w:t>A c</w:t>
      </w:r>
      <w:r w:rsidR="00EA35E8" w:rsidRPr="009F4F8D">
        <w:t>op</w:t>
      </w:r>
      <w:r w:rsidRPr="009F4F8D">
        <w:t>y</w:t>
      </w:r>
      <w:r w:rsidR="00EA35E8" w:rsidRPr="009F4F8D">
        <w:t xml:space="preserve"> of MLA’s </w:t>
      </w:r>
      <w:r w:rsidR="005156C5" w:rsidRPr="009F4F8D">
        <w:t xml:space="preserve">umbrella </w:t>
      </w:r>
      <w:r w:rsidR="009F4F8D" w:rsidRPr="009F4F8D">
        <w:t>[</w:t>
      </w:r>
      <w:r w:rsidR="009F4F8D" w:rsidRPr="009F4F8D">
        <w:rPr>
          <w:highlight w:val="yellow"/>
        </w:rPr>
        <w:t xml:space="preserve">select applicable agreement: </w:t>
      </w:r>
      <w:r w:rsidR="005156C5" w:rsidRPr="009F4F8D">
        <w:rPr>
          <w:highlight w:val="yellow"/>
        </w:rPr>
        <w:t>research agreement</w:t>
      </w:r>
      <w:r w:rsidR="009F4F8D" w:rsidRPr="009F4F8D">
        <w:rPr>
          <w:highlight w:val="yellow"/>
        </w:rPr>
        <w:t>/consultancy agreement</w:t>
      </w:r>
      <w:r w:rsidR="009F4F8D" w:rsidRPr="009F4F8D">
        <w:t>]</w:t>
      </w:r>
      <w:r w:rsidR="00EA35E8" w:rsidRPr="009F4F8D">
        <w:t xml:space="preserve"> </w:t>
      </w:r>
      <w:r w:rsidRPr="009F4F8D">
        <w:t>is</w:t>
      </w:r>
      <w:r w:rsidR="00EA35E8" w:rsidRPr="009F4F8D">
        <w:t xml:space="preserve"> available on MLA’s website</w:t>
      </w:r>
      <w:r w:rsidR="00402AE5" w:rsidRPr="009F4F8D">
        <w:t xml:space="preserve"> at </w:t>
      </w:r>
      <w:hyperlink r:id="rId21" w:history="1">
        <w:r w:rsidR="005156C5" w:rsidRPr="009F4F8D">
          <w:rPr>
            <w:rStyle w:val="Hyperlink"/>
          </w:rPr>
          <w:t>https://www.mla.com.au/about-mla/mla-agreements/</w:t>
        </w:r>
      </w:hyperlink>
      <w:hyperlink r:id="rId22" w:history="1">
        <w:r>
          <w:rPr>
            <w:rStyle w:val="Hyperlink"/>
          </w:rPr>
          <w:t>http://www.mla.com.au/mla-agreements</w:t>
        </w:r>
      </w:hyperlink>
    </w:p>
    <w:bookmarkEnd w:id="353"/>
    <w:bookmarkEnd w:id="354"/>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7830AD">
          <w:headerReference w:type="even" r:id="rId23"/>
          <w:headerReference w:type="default" r:id="rId24"/>
          <w:footerReference w:type="even" r:id="rId25"/>
          <w:footerReference w:type="default" r:id="rId26"/>
          <w:headerReference w:type="first" r:id="rId27"/>
          <w:footerReference w:type="first" r:id="rId28"/>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5" w:name="_Toc9407860"/>
      <w:bookmarkStart w:id="356" w:name="_Toc9408148"/>
      <w:bookmarkStart w:id="357" w:name="_Toc9410943"/>
      <w:bookmarkStart w:id="358" w:name="_Toc9411087"/>
      <w:bookmarkStart w:id="359" w:name="_Toc144831884"/>
      <w:bookmarkEnd w:id="0"/>
      <w:r w:rsidRPr="00A918FA">
        <w:rPr>
          <w:rFonts w:ascii="Calibri" w:hAnsi="Calibri" w:cs="Arial"/>
          <w:szCs w:val="22"/>
        </w:rPr>
        <w:lastRenderedPageBreak/>
        <w:t>SECTION 5</w:t>
      </w:r>
      <w:bookmarkEnd w:id="355"/>
      <w:bookmarkEnd w:id="356"/>
      <w:bookmarkEnd w:id="357"/>
      <w:bookmarkEnd w:id="358"/>
      <w:r w:rsidR="00612B82">
        <w:rPr>
          <w:rFonts w:ascii="Calibri" w:hAnsi="Calibri" w:cs="Arial"/>
          <w:szCs w:val="22"/>
        </w:rPr>
        <w:t xml:space="preserve"> - DECLARATION</w:t>
      </w:r>
      <w:bookmarkEnd w:id="359"/>
    </w:p>
    <w:p w14:paraId="01AD43AD" w14:textId="5A1607CF" w:rsidR="00A91397" w:rsidRPr="00612B82" w:rsidRDefault="00A91397" w:rsidP="00203610">
      <w:pPr>
        <w:pStyle w:val="Level2Legal"/>
        <w:numPr>
          <w:ilvl w:val="2"/>
          <w:numId w:val="27"/>
        </w:numPr>
        <w:tabs>
          <w:tab w:val="clear" w:pos="992"/>
          <w:tab w:val="clear" w:pos="1701"/>
          <w:tab w:val="left" w:pos="993"/>
        </w:tabs>
        <w:rPr>
          <w:rFonts w:ascii="Calibri" w:hAnsi="Calibri" w:cs="Arial"/>
          <w:szCs w:val="22"/>
        </w:rPr>
      </w:pPr>
      <w:bookmarkStart w:id="360" w:name="_Toc9408150"/>
      <w:bookmarkStart w:id="361" w:name="_Toc9410945"/>
      <w:bookmarkStart w:id="362" w:name="_Toc9411089"/>
      <w:bookmarkStart w:id="363" w:name="_Toc9411241"/>
      <w:bookmarkStart w:id="364" w:name="_Toc9429624"/>
      <w:bookmarkStart w:id="365" w:name="_Toc9407783"/>
      <w:bookmarkStart w:id="366" w:name="_Toc9407863"/>
      <w:bookmarkStart w:id="367" w:name="_Toc9408151"/>
      <w:bookmarkStart w:id="368" w:name="_Toc9410946"/>
      <w:bookmarkStart w:id="369" w:name="_Toc9411090"/>
      <w:bookmarkStart w:id="370" w:name="_Toc9411242"/>
      <w:bookmarkStart w:id="371" w:name="_Toc9429625"/>
      <w:bookmarkStart w:id="372" w:name="_Toc9407784"/>
      <w:bookmarkStart w:id="373" w:name="_Toc9407864"/>
      <w:bookmarkStart w:id="374" w:name="_Toc9408152"/>
      <w:bookmarkStart w:id="375" w:name="_Toc9410947"/>
      <w:bookmarkStart w:id="376" w:name="_Toc9411091"/>
      <w:bookmarkStart w:id="377" w:name="_Toc9411243"/>
      <w:bookmarkStart w:id="378" w:name="_Toc9429626"/>
      <w:bookmarkStart w:id="379" w:name="_Toc9407785"/>
      <w:bookmarkStart w:id="380" w:name="_Toc9407865"/>
      <w:bookmarkStart w:id="381" w:name="_Toc9408153"/>
      <w:bookmarkStart w:id="382" w:name="_Toc9410948"/>
      <w:bookmarkStart w:id="383" w:name="_Toc9411092"/>
      <w:bookmarkStart w:id="384" w:name="_Toc9411244"/>
      <w:bookmarkStart w:id="385" w:name="_Toc9429627"/>
      <w:bookmarkStart w:id="386" w:name="_Toc9407787"/>
      <w:bookmarkStart w:id="387" w:name="_Toc9407867"/>
      <w:bookmarkStart w:id="388" w:name="_Toc9408155"/>
      <w:bookmarkStart w:id="389" w:name="_Toc9410950"/>
      <w:bookmarkStart w:id="390" w:name="_Toc9411094"/>
      <w:bookmarkStart w:id="391" w:name="_Toc9411246"/>
      <w:bookmarkStart w:id="392" w:name="_Toc9429629"/>
      <w:bookmarkStart w:id="393" w:name="_Toc297542994"/>
      <w:bookmarkStart w:id="394" w:name="_Toc144831885"/>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612B82">
        <w:rPr>
          <w:rFonts w:ascii="Calibri" w:hAnsi="Calibri" w:cs="Arial"/>
          <w:szCs w:val="22"/>
        </w:rPr>
        <w:t>For corporate tenderers</w:t>
      </w:r>
      <w:bookmarkEnd w:id="393"/>
      <w:bookmarkEnd w:id="394"/>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2666C35C"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7E30BF">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5"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6" w:name="_Toc144831886"/>
      <w:r w:rsidRPr="00652509">
        <w:rPr>
          <w:rFonts w:ascii="Calibri" w:hAnsi="Calibri" w:cs="Arial"/>
          <w:szCs w:val="22"/>
        </w:rPr>
        <w:lastRenderedPageBreak/>
        <w:t>For individual tenderers</w:t>
      </w:r>
      <w:bookmarkEnd w:id="395"/>
      <w:bookmarkEnd w:id="396"/>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75BCA4B7"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7E30BF">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7" w:name="_Toc144831887"/>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7"/>
    </w:p>
    <w:p w14:paraId="7B226DBB" w14:textId="0DDC0419" w:rsidR="00E370B4" w:rsidRDefault="00E370B4" w:rsidP="00203610">
      <w:pPr>
        <w:pStyle w:val="Level2Legal"/>
        <w:numPr>
          <w:ilvl w:val="2"/>
          <w:numId w:val="28"/>
        </w:numPr>
        <w:tabs>
          <w:tab w:val="clear" w:pos="992"/>
          <w:tab w:val="left" w:pos="993"/>
        </w:tabs>
        <w:rPr>
          <w:rFonts w:asciiTheme="minorHAnsi" w:hAnsiTheme="minorHAnsi" w:cstheme="minorHAnsi"/>
        </w:rPr>
      </w:pPr>
      <w:bookmarkStart w:id="398" w:name="_Toc144831888"/>
      <w:r w:rsidRPr="00E370B4">
        <w:rPr>
          <w:rFonts w:asciiTheme="minorHAnsi" w:hAnsiTheme="minorHAnsi" w:cstheme="minorHAnsi"/>
        </w:rPr>
        <w:t>Conflicts of interest</w:t>
      </w:r>
      <w:bookmarkEnd w:id="398"/>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rsidP="00DF765F">
            <w:pPr>
              <w:rPr>
                <w:rFonts w:asciiTheme="minorHAnsi" w:hAnsiTheme="minorHAnsi" w:cstheme="minorHAnsi"/>
                <w:b/>
                <w:color w:val="FFFFFF" w:themeColor="background1"/>
                <w:sz w:val="22"/>
                <w:szCs w:val="22"/>
              </w:rPr>
            </w:pPr>
            <w:bookmarkStart w:id="399"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potential or perceived conflict </w:t>
            </w:r>
          </w:p>
        </w:tc>
        <w:tc>
          <w:tcPr>
            <w:tcW w:w="1843" w:type="dxa"/>
            <w:shd w:val="clear" w:color="auto" w:fill="006D46"/>
          </w:tcPr>
          <w:p w14:paraId="0D64E349"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rsidP="00DF765F">
            <w:pPr>
              <w:rPr>
                <w:rFonts w:asciiTheme="minorHAnsi" w:hAnsiTheme="minorHAnsi" w:cstheme="minorHAnsi"/>
                <w:sz w:val="22"/>
                <w:szCs w:val="22"/>
              </w:rPr>
            </w:pPr>
          </w:p>
        </w:tc>
        <w:tc>
          <w:tcPr>
            <w:tcW w:w="1134" w:type="dxa"/>
          </w:tcPr>
          <w:p w14:paraId="2B415E9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rsidP="00DF765F">
            <w:pPr>
              <w:rPr>
                <w:rFonts w:asciiTheme="minorHAnsi" w:hAnsiTheme="minorHAnsi" w:cstheme="minorHAnsi"/>
                <w:sz w:val="22"/>
                <w:szCs w:val="22"/>
              </w:rPr>
            </w:pPr>
          </w:p>
        </w:tc>
        <w:tc>
          <w:tcPr>
            <w:tcW w:w="2126" w:type="dxa"/>
          </w:tcPr>
          <w:p w14:paraId="6D3FB23C" w14:textId="77777777" w:rsidR="00E3309E" w:rsidRPr="00E3309E" w:rsidRDefault="00E3309E" w:rsidP="00DF765F">
            <w:pPr>
              <w:rPr>
                <w:rFonts w:asciiTheme="minorHAnsi" w:hAnsiTheme="minorHAnsi" w:cstheme="minorHAnsi"/>
                <w:sz w:val="22"/>
                <w:szCs w:val="22"/>
              </w:rPr>
            </w:pPr>
          </w:p>
        </w:tc>
        <w:tc>
          <w:tcPr>
            <w:tcW w:w="1843" w:type="dxa"/>
          </w:tcPr>
          <w:p w14:paraId="3FA59A36" w14:textId="77777777" w:rsidR="00E3309E" w:rsidRPr="00E3309E" w:rsidRDefault="00E3309E" w:rsidP="00DF765F">
            <w:pPr>
              <w:rPr>
                <w:rFonts w:asciiTheme="minorHAnsi" w:hAnsiTheme="minorHAnsi" w:cstheme="minorHAnsi"/>
                <w:sz w:val="22"/>
                <w:szCs w:val="22"/>
              </w:rPr>
            </w:pPr>
          </w:p>
        </w:tc>
        <w:tc>
          <w:tcPr>
            <w:tcW w:w="1275" w:type="dxa"/>
          </w:tcPr>
          <w:p w14:paraId="4F19F18B"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rsidP="00DF765F">
            <w:pPr>
              <w:rPr>
                <w:rFonts w:asciiTheme="minorHAnsi" w:hAnsiTheme="minorHAnsi" w:cstheme="minorHAnsi"/>
                <w:sz w:val="22"/>
                <w:szCs w:val="22"/>
              </w:rPr>
            </w:pPr>
          </w:p>
        </w:tc>
        <w:tc>
          <w:tcPr>
            <w:tcW w:w="1134" w:type="dxa"/>
          </w:tcPr>
          <w:p w14:paraId="7CDBFB01"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rsidP="00DF765F">
            <w:pPr>
              <w:rPr>
                <w:rFonts w:asciiTheme="minorHAnsi" w:hAnsiTheme="minorHAnsi" w:cstheme="minorHAnsi"/>
                <w:sz w:val="22"/>
                <w:szCs w:val="22"/>
              </w:rPr>
            </w:pPr>
          </w:p>
        </w:tc>
        <w:tc>
          <w:tcPr>
            <w:tcW w:w="2126" w:type="dxa"/>
          </w:tcPr>
          <w:p w14:paraId="14FC96CF" w14:textId="77777777" w:rsidR="00E3309E" w:rsidRPr="00E3309E" w:rsidRDefault="00E3309E" w:rsidP="00DF765F">
            <w:pPr>
              <w:rPr>
                <w:rFonts w:asciiTheme="minorHAnsi" w:hAnsiTheme="minorHAnsi" w:cstheme="minorHAnsi"/>
                <w:sz w:val="22"/>
                <w:szCs w:val="22"/>
              </w:rPr>
            </w:pPr>
          </w:p>
        </w:tc>
        <w:tc>
          <w:tcPr>
            <w:tcW w:w="1843" w:type="dxa"/>
          </w:tcPr>
          <w:p w14:paraId="39324B95" w14:textId="77777777" w:rsidR="00E3309E" w:rsidRPr="00E3309E" w:rsidRDefault="00E3309E" w:rsidP="00DF765F">
            <w:pPr>
              <w:rPr>
                <w:rFonts w:asciiTheme="minorHAnsi" w:hAnsiTheme="minorHAnsi" w:cstheme="minorHAnsi"/>
                <w:sz w:val="22"/>
                <w:szCs w:val="22"/>
              </w:rPr>
            </w:pPr>
          </w:p>
        </w:tc>
        <w:tc>
          <w:tcPr>
            <w:tcW w:w="1275" w:type="dxa"/>
          </w:tcPr>
          <w:p w14:paraId="598A587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rsidP="00DF765F">
            <w:pPr>
              <w:rPr>
                <w:rFonts w:asciiTheme="minorHAnsi" w:hAnsiTheme="minorHAnsi" w:cstheme="minorHAnsi"/>
                <w:sz w:val="22"/>
                <w:szCs w:val="22"/>
              </w:rPr>
            </w:pPr>
          </w:p>
        </w:tc>
        <w:tc>
          <w:tcPr>
            <w:tcW w:w="1134" w:type="dxa"/>
          </w:tcPr>
          <w:p w14:paraId="23BD44E3"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rsidP="00DF765F">
            <w:pPr>
              <w:rPr>
                <w:rFonts w:asciiTheme="minorHAnsi" w:hAnsiTheme="minorHAnsi" w:cstheme="minorHAnsi"/>
                <w:sz w:val="22"/>
                <w:szCs w:val="22"/>
              </w:rPr>
            </w:pPr>
          </w:p>
        </w:tc>
        <w:tc>
          <w:tcPr>
            <w:tcW w:w="2126" w:type="dxa"/>
          </w:tcPr>
          <w:p w14:paraId="75AB19F9" w14:textId="77777777" w:rsidR="00E3309E" w:rsidRPr="00E3309E" w:rsidRDefault="00E3309E" w:rsidP="00DF765F">
            <w:pPr>
              <w:rPr>
                <w:rFonts w:asciiTheme="minorHAnsi" w:hAnsiTheme="minorHAnsi" w:cstheme="minorHAnsi"/>
                <w:sz w:val="22"/>
                <w:szCs w:val="22"/>
              </w:rPr>
            </w:pPr>
          </w:p>
        </w:tc>
        <w:tc>
          <w:tcPr>
            <w:tcW w:w="1843" w:type="dxa"/>
          </w:tcPr>
          <w:p w14:paraId="401055ED" w14:textId="77777777" w:rsidR="00E3309E" w:rsidRPr="00E3309E" w:rsidRDefault="00E3309E" w:rsidP="00DF765F">
            <w:pPr>
              <w:rPr>
                <w:rFonts w:asciiTheme="minorHAnsi" w:hAnsiTheme="minorHAnsi" w:cstheme="minorHAnsi"/>
                <w:sz w:val="22"/>
                <w:szCs w:val="22"/>
              </w:rPr>
            </w:pPr>
          </w:p>
        </w:tc>
        <w:tc>
          <w:tcPr>
            <w:tcW w:w="1275" w:type="dxa"/>
          </w:tcPr>
          <w:p w14:paraId="4DBD314D"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rsidP="00DF765F">
            <w:pPr>
              <w:rPr>
                <w:rFonts w:asciiTheme="minorHAnsi" w:hAnsiTheme="minorHAnsi" w:cstheme="minorHAnsi"/>
                <w:sz w:val="22"/>
                <w:szCs w:val="22"/>
              </w:rPr>
            </w:pPr>
          </w:p>
        </w:tc>
        <w:tc>
          <w:tcPr>
            <w:tcW w:w="1134" w:type="dxa"/>
          </w:tcPr>
          <w:p w14:paraId="7B99F175"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rsidP="00DF765F">
            <w:pPr>
              <w:rPr>
                <w:rFonts w:asciiTheme="minorHAnsi" w:hAnsiTheme="minorHAnsi" w:cstheme="minorHAnsi"/>
                <w:sz w:val="22"/>
                <w:szCs w:val="22"/>
              </w:rPr>
            </w:pPr>
          </w:p>
        </w:tc>
        <w:tc>
          <w:tcPr>
            <w:tcW w:w="2126" w:type="dxa"/>
          </w:tcPr>
          <w:p w14:paraId="7C7A5242" w14:textId="77777777" w:rsidR="00E3309E" w:rsidRPr="00E3309E" w:rsidRDefault="00E3309E" w:rsidP="00DF765F">
            <w:pPr>
              <w:rPr>
                <w:rFonts w:asciiTheme="minorHAnsi" w:hAnsiTheme="minorHAnsi" w:cstheme="minorHAnsi"/>
                <w:sz w:val="22"/>
                <w:szCs w:val="22"/>
              </w:rPr>
            </w:pPr>
          </w:p>
        </w:tc>
        <w:tc>
          <w:tcPr>
            <w:tcW w:w="1843" w:type="dxa"/>
          </w:tcPr>
          <w:p w14:paraId="7BB2A183" w14:textId="77777777" w:rsidR="00E3309E" w:rsidRPr="00E3309E" w:rsidRDefault="00E3309E" w:rsidP="00DF765F">
            <w:pPr>
              <w:rPr>
                <w:rFonts w:asciiTheme="minorHAnsi" w:hAnsiTheme="minorHAnsi" w:cstheme="minorHAnsi"/>
                <w:sz w:val="22"/>
                <w:szCs w:val="22"/>
              </w:rPr>
            </w:pPr>
          </w:p>
        </w:tc>
        <w:tc>
          <w:tcPr>
            <w:tcW w:w="1275" w:type="dxa"/>
          </w:tcPr>
          <w:p w14:paraId="0EEB2264"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203610">
      <w:pPr>
        <w:pStyle w:val="Level2Legal"/>
        <w:numPr>
          <w:ilvl w:val="2"/>
          <w:numId w:val="28"/>
        </w:numPr>
        <w:tabs>
          <w:tab w:val="clear" w:pos="992"/>
          <w:tab w:val="left" w:pos="993"/>
        </w:tabs>
        <w:rPr>
          <w:rFonts w:asciiTheme="minorHAnsi" w:hAnsiTheme="minorHAnsi" w:cstheme="minorHAnsi"/>
        </w:rPr>
      </w:pPr>
      <w:bookmarkStart w:id="400" w:name="_Toc144831889"/>
      <w:bookmarkEnd w:id="399"/>
      <w:r>
        <w:rPr>
          <w:rFonts w:asciiTheme="minorHAnsi" w:hAnsiTheme="minorHAnsi" w:cstheme="minorHAnsi"/>
        </w:rPr>
        <w:t>Gifts or hospitality</w:t>
      </w:r>
      <w:bookmarkEnd w:id="400"/>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rsidP="00DF765F">
            <w:pPr>
              <w:rPr>
                <w:rFonts w:asciiTheme="minorHAnsi" w:hAnsiTheme="minorHAnsi" w:cstheme="minorHAnsi"/>
                <w:sz w:val="22"/>
                <w:szCs w:val="22"/>
              </w:rPr>
            </w:pPr>
          </w:p>
        </w:tc>
        <w:tc>
          <w:tcPr>
            <w:tcW w:w="4677" w:type="dxa"/>
          </w:tcPr>
          <w:p w14:paraId="4FE20424" w14:textId="77777777" w:rsidR="00E161C8" w:rsidRPr="00E161C8" w:rsidRDefault="00E161C8" w:rsidP="00DF765F">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rsidP="00DF765F">
            <w:pPr>
              <w:rPr>
                <w:rFonts w:asciiTheme="minorHAnsi" w:hAnsiTheme="minorHAnsi" w:cstheme="minorHAnsi"/>
                <w:sz w:val="22"/>
                <w:szCs w:val="22"/>
              </w:rPr>
            </w:pPr>
          </w:p>
        </w:tc>
        <w:tc>
          <w:tcPr>
            <w:tcW w:w="4677" w:type="dxa"/>
          </w:tcPr>
          <w:p w14:paraId="7E6281B3" w14:textId="77777777" w:rsidR="00E161C8" w:rsidRPr="00E161C8" w:rsidRDefault="00E161C8" w:rsidP="00DF765F">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rsidP="00DF765F">
            <w:pPr>
              <w:rPr>
                <w:rFonts w:asciiTheme="minorHAnsi" w:hAnsiTheme="minorHAnsi" w:cstheme="minorHAnsi"/>
                <w:sz w:val="22"/>
                <w:szCs w:val="22"/>
              </w:rPr>
            </w:pPr>
          </w:p>
        </w:tc>
        <w:tc>
          <w:tcPr>
            <w:tcW w:w="4677" w:type="dxa"/>
          </w:tcPr>
          <w:p w14:paraId="14D77DB7" w14:textId="77777777" w:rsidR="00E161C8" w:rsidRPr="00E161C8" w:rsidRDefault="00E161C8" w:rsidP="00DF765F">
            <w:pPr>
              <w:rPr>
                <w:rFonts w:asciiTheme="minorHAnsi" w:hAnsiTheme="minorHAnsi" w:cstheme="minorHAnsi"/>
                <w:sz w:val="22"/>
                <w:szCs w:val="22"/>
              </w:rPr>
            </w:pPr>
          </w:p>
        </w:tc>
      </w:tr>
    </w:tbl>
    <w:p w14:paraId="7559A3CB" w14:textId="0D91BE36" w:rsidR="0095229D" w:rsidRDefault="0021287D" w:rsidP="00203610">
      <w:pPr>
        <w:pStyle w:val="Level2Legal"/>
        <w:numPr>
          <w:ilvl w:val="2"/>
          <w:numId w:val="28"/>
        </w:numPr>
        <w:tabs>
          <w:tab w:val="clear" w:pos="992"/>
          <w:tab w:val="left" w:pos="993"/>
        </w:tabs>
        <w:rPr>
          <w:rFonts w:asciiTheme="minorHAnsi" w:hAnsiTheme="minorHAnsi" w:cstheme="minorHAnsi"/>
        </w:rPr>
      </w:pPr>
      <w:bookmarkStart w:id="401" w:name="_Toc144831890"/>
      <w:r>
        <w:rPr>
          <w:rFonts w:asciiTheme="minorHAnsi" w:hAnsiTheme="minorHAnsi" w:cstheme="minorHAnsi"/>
        </w:rPr>
        <w:t>Anti-bribery and corruption</w:t>
      </w:r>
      <w:bookmarkEnd w:id="401"/>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rsidP="00DF765F">
            <w:pPr>
              <w:rPr>
                <w:rFonts w:asciiTheme="minorHAnsi" w:hAnsiTheme="minorHAnsi" w:cstheme="minorHAnsi"/>
                <w:sz w:val="22"/>
                <w:szCs w:val="22"/>
              </w:rPr>
            </w:pPr>
          </w:p>
        </w:tc>
        <w:tc>
          <w:tcPr>
            <w:tcW w:w="2835" w:type="dxa"/>
          </w:tcPr>
          <w:p w14:paraId="63E1BEC8" w14:textId="77777777" w:rsidR="00113115" w:rsidRPr="00113115" w:rsidRDefault="00113115" w:rsidP="00DF765F">
            <w:pPr>
              <w:rPr>
                <w:rFonts w:asciiTheme="minorHAnsi" w:hAnsiTheme="minorHAnsi" w:cstheme="minorHAnsi"/>
                <w:sz w:val="22"/>
                <w:szCs w:val="22"/>
              </w:rPr>
            </w:pPr>
          </w:p>
        </w:tc>
        <w:tc>
          <w:tcPr>
            <w:tcW w:w="1842" w:type="dxa"/>
          </w:tcPr>
          <w:p w14:paraId="6660DE1D" w14:textId="77777777" w:rsidR="00113115" w:rsidRPr="00113115" w:rsidRDefault="00113115" w:rsidP="00DF765F">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rsidP="00DF765F">
            <w:pPr>
              <w:rPr>
                <w:rFonts w:asciiTheme="minorHAnsi" w:hAnsiTheme="minorHAnsi" w:cstheme="minorHAnsi"/>
                <w:sz w:val="22"/>
                <w:szCs w:val="22"/>
              </w:rPr>
            </w:pPr>
          </w:p>
        </w:tc>
        <w:tc>
          <w:tcPr>
            <w:tcW w:w="2835" w:type="dxa"/>
          </w:tcPr>
          <w:p w14:paraId="5B3D2D49" w14:textId="77777777" w:rsidR="00113115" w:rsidRPr="00113115" w:rsidRDefault="00113115" w:rsidP="00DF765F">
            <w:pPr>
              <w:rPr>
                <w:rFonts w:asciiTheme="minorHAnsi" w:hAnsiTheme="minorHAnsi" w:cstheme="minorHAnsi"/>
                <w:sz w:val="22"/>
                <w:szCs w:val="22"/>
              </w:rPr>
            </w:pPr>
          </w:p>
        </w:tc>
        <w:tc>
          <w:tcPr>
            <w:tcW w:w="1842" w:type="dxa"/>
          </w:tcPr>
          <w:p w14:paraId="54FF400E" w14:textId="77777777" w:rsidR="00113115" w:rsidRPr="00113115" w:rsidRDefault="00113115" w:rsidP="00DF765F">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rsidP="00DF765F">
            <w:pPr>
              <w:rPr>
                <w:rFonts w:asciiTheme="minorHAnsi" w:hAnsiTheme="minorHAnsi" w:cstheme="minorHAnsi"/>
                <w:sz w:val="22"/>
                <w:szCs w:val="22"/>
              </w:rPr>
            </w:pPr>
          </w:p>
        </w:tc>
        <w:tc>
          <w:tcPr>
            <w:tcW w:w="2835" w:type="dxa"/>
          </w:tcPr>
          <w:p w14:paraId="36C8CA0F" w14:textId="77777777" w:rsidR="00113115" w:rsidRPr="00113115" w:rsidRDefault="00113115" w:rsidP="00DF765F">
            <w:pPr>
              <w:rPr>
                <w:rFonts w:asciiTheme="minorHAnsi" w:hAnsiTheme="minorHAnsi" w:cstheme="minorHAnsi"/>
                <w:sz w:val="22"/>
                <w:szCs w:val="22"/>
              </w:rPr>
            </w:pPr>
          </w:p>
        </w:tc>
        <w:tc>
          <w:tcPr>
            <w:tcW w:w="1842" w:type="dxa"/>
          </w:tcPr>
          <w:p w14:paraId="4FFC6722" w14:textId="77777777" w:rsidR="00113115" w:rsidRPr="00113115" w:rsidRDefault="00113115" w:rsidP="00DF765F">
            <w:pPr>
              <w:rPr>
                <w:rFonts w:asciiTheme="minorHAnsi" w:hAnsiTheme="minorHAnsi" w:cstheme="minorHAnsi"/>
                <w:sz w:val="22"/>
                <w:szCs w:val="22"/>
              </w:rPr>
            </w:pPr>
          </w:p>
        </w:tc>
      </w:tr>
    </w:tbl>
    <w:p w14:paraId="2E4A9A9D" w14:textId="77653523" w:rsidR="5E579F62" w:rsidRDefault="5E579F62"/>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402" w:name="_Toc144831891"/>
      <w:r w:rsidRPr="00C632FC">
        <w:rPr>
          <w:rFonts w:ascii="Calibri" w:hAnsi="Calibri" w:cs="Arial"/>
          <w:szCs w:val="22"/>
        </w:rPr>
        <w:t>SECTION 7 – MLA MODERN SLAVERY QUESTIONAIRE</w:t>
      </w:r>
      <w:bookmarkEnd w:id="402"/>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29"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rsidTr="00350CBF">
        <w:tc>
          <w:tcPr>
            <w:tcW w:w="1938" w:type="dxa"/>
          </w:tcPr>
          <w:p w14:paraId="20BBAEBF"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215B9D87" w14:textId="77777777" w:rsidTr="00350CBF">
        <w:tc>
          <w:tcPr>
            <w:tcW w:w="1938" w:type="dxa"/>
          </w:tcPr>
          <w:p w14:paraId="7E99D53D"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3847C611" w14:textId="77777777" w:rsidTr="00350CBF">
        <w:tc>
          <w:tcPr>
            <w:tcW w:w="1938" w:type="dxa"/>
          </w:tcPr>
          <w:p w14:paraId="52B717E3" w14:textId="77777777" w:rsidR="00C60646" w:rsidRPr="003A45AB" w:rsidRDefault="00C60646" w:rsidP="00350CBF">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7C7BAEB6" w14:textId="77777777" w:rsidTr="00350CBF">
        <w:tc>
          <w:tcPr>
            <w:tcW w:w="1938" w:type="dxa"/>
          </w:tcPr>
          <w:p w14:paraId="348650CB"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18F84F9B" w14:textId="77777777" w:rsidTr="00350CBF">
        <w:tc>
          <w:tcPr>
            <w:tcW w:w="1938" w:type="dxa"/>
          </w:tcPr>
          <w:p w14:paraId="2FEA86F6"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6DD33900" w14:textId="77777777" w:rsidTr="00350CBF">
        <w:tc>
          <w:tcPr>
            <w:tcW w:w="1938" w:type="dxa"/>
          </w:tcPr>
          <w:p w14:paraId="09129FE4"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5E814835" w14:textId="77777777" w:rsidTr="00350CBF">
        <w:tc>
          <w:tcPr>
            <w:tcW w:w="1938" w:type="dxa"/>
          </w:tcPr>
          <w:p w14:paraId="5B3EA517"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rsidP="00350CBF">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203610">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203610">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30">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rsidTr="00350CBF">
        <w:trPr>
          <w:trHeight w:val="1217"/>
        </w:trPr>
        <w:tc>
          <w:tcPr>
            <w:tcW w:w="495" w:type="dxa"/>
            <w:vAlign w:val="center"/>
          </w:tcPr>
          <w:p w14:paraId="2CB4D940" w14:textId="77777777" w:rsidR="00C60646" w:rsidRDefault="000A7A42" w:rsidP="00350CBF">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End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rsidP="00350CBF">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14:paraId="0143ABDF" w14:textId="77777777" w:rsidTr="00350CBF">
              <w:trPr>
                <w:trHeight w:val="346"/>
              </w:trPr>
              <w:tc>
                <w:tcPr>
                  <w:tcW w:w="6866" w:type="dxa"/>
                </w:tcPr>
                <w:p w14:paraId="4BC936AF"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rsidP="00350CBF">
            <w:pPr>
              <w:spacing w:before="40" w:after="40"/>
              <w:jc w:val="both"/>
              <w:rPr>
                <w:rFonts w:asciiTheme="minorHAnsi" w:hAnsiTheme="minorHAnsi" w:cstheme="minorHAnsi"/>
                <w:sz w:val="22"/>
                <w:szCs w:val="22"/>
              </w:rPr>
            </w:pPr>
          </w:p>
        </w:tc>
        <w:tc>
          <w:tcPr>
            <w:tcW w:w="1545" w:type="dxa"/>
          </w:tcPr>
          <w:p w14:paraId="5DB17F31" w14:textId="77777777" w:rsidR="00C60646" w:rsidRDefault="000A7A42" w:rsidP="00350CBF">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rsidP="00350CBF">
            <w:pPr>
              <w:rPr>
                <w:rFonts w:ascii="Calibri" w:eastAsia="MS Gothic" w:hAnsi="Calibri" w:cs="Calibri"/>
                <w:sz w:val="22"/>
                <w:szCs w:val="22"/>
                <w:lang w:val="en-US"/>
              </w:rPr>
            </w:pPr>
          </w:p>
        </w:tc>
      </w:tr>
      <w:tr w:rsidR="00C60646" w:rsidRPr="00683175" w14:paraId="0999D48B" w14:textId="77777777" w:rsidTr="00350CBF">
        <w:trPr>
          <w:trHeight w:val="1355"/>
        </w:trPr>
        <w:tc>
          <w:tcPr>
            <w:tcW w:w="495" w:type="dxa"/>
            <w:vAlign w:val="center"/>
          </w:tcPr>
          <w:p w14:paraId="7104C357"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rsidTr="00350CBF">
              <w:trPr>
                <w:trHeight w:val="346"/>
              </w:trPr>
              <w:tc>
                <w:tcPr>
                  <w:tcW w:w="6866" w:type="dxa"/>
                </w:tcPr>
                <w:p w14:paraId="0C806FFC" w14:textId="77777777" w:rsidR="00C60646" w:rsidRPr="008F7F90" w:rsidRDefault="00C60646" w:rsidP="00350CBF">
                  <w:pPr>
                    <w:spacing w:before="40" w:after="40"/>
                    <w:jc w:val="both"/>
                    <w:rPr>
                      <w:rFonts w:ascii="Calibri" w:hAnsi="Calibri" w:cs="Calibri"/>
                      <w:sz w:val="22"/>
                      <w:szCs w:val="22"/>
                    </w:rPr>
                  </w:pPr>
                  <w:bookmarkStart w:id="403"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3"/>
          </w:tbl>
          <w:p w14:paraId="6E52B44A" w14:textId="77777777" w:rsidR="00C60646" w:rsidRPr="00EC3DC1" w:rsidRDefault="00C60646" w:rsidP="00350CBF"/>
        </w:tc>
        <w:tc>
          <w:tcPr>
            <w:tcW w:w="1545" w:type="dxa"/>
          </w:tcPr>
          <w:p w14:paraId="75DB62E1" w14:textId="77777777" w:rsidR="00C60646" w:rsidRDefault="000A7A42" w:rsidP="00350CBF">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rsidP="00350CBF">
            <w:pPr>
              <w:rPr>
                <w:rFonts w:ascii="Calibri" w:eastAsia="MS Gothic" w:hAnsi="Calibri" w:cs="Calibri"/>
                <w:sz w:val="22"/>
                <w:szCs w:val="22"/>
                <w:lang w:val="en-US"/>
              </w:rPr>
            </w:pPr>
          </w:p>
        </w:tc>
      </w:tr>
      <w:tr w:rsidR="00C60646" w:rsidRPr="00683175" w14:paraId="08066760" w14:textId="77777777" w:rsidTr="00350CBF">
        <w:trPr>
          <w:trHeight w:val="1403"/>
        </w:trPr>
        <w:tc>
          <w:tcPr>
            <w:tcW w:w="495" w:type="dxa"/>
            <w:vAlign w:val="center"/>
          </w:tcPr>
          <w:p w14:paraId="6D7B817B" w14:textId="77777777" w:rsidR="00C60646" w:rsidRPr="00683175"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rsidP="00350CBF">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rsidTr="00350CBF">
              <w:tc>
                <w:tcPr>
                  <w:tcW w:w="6866" w:type="dxa"/>
                </w:tcPr>
                <w:p w14:paraId="47B9D041"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rsidP="00350CBF">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0A7A42" w:rsidP="00350CBF">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rsidTr="00350CBF">
        <w:trPr>
          <w:trHeight w:val="1408"/>
        </w:trPr>
        <w:tc>
          <w:tcPr>
            <w:tcW w:w="495" w:type="dxa"/>
            <w:vAlign w:val="center"/>
          </w:tcPr>
          <w:p w14:paraId="78B8925B"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rsidTr="00350CBF">
              <w:tc>
                <w:tcPr>
                  <w:tcW w:w="6866" w:type="dxa"/>
                </w:tcPr>
                <w:p w14:paraId="18B21042"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rsidP="00350CBF">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rsidP="00350CBF">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rsidP="00350CBF">
            <w:pPr>
              <w:rPr>
                <w:rFonts w:ascii="Calibri" w:hAnsi="Calibri" w:cs="Calibri"/>
                <w:sz w:val="22"/>
                <w:szCs w:val="22"/>
              </w:rPr>
            </w:pPr>
          </w:p>
          <w:p w14:paraId="7E690AA8" w14:textId="77777777" w:rsidR="00C60646" w:rsidRPr="0067399E" w:rsidRDefault="00C60646" w:rsidP="00350CBF">
            <w:pPr>
              <w:rPr>
                <w:rFonts w:ascii="Calibri" w:hAnsi="Calibri" w:cs="Calibri"/>
                <w:sz w:val="22"/>
                <w:szCs w:val="22"/>
              </w:rPr>
            </w:pPr>
          </w:p>
          <w:p w14:paraId="1ECAC6C5" w14:textId="77777777" w:rsidR="00C60646" w:rsidRPr="0067399E" w:rsidRDefault="00C60646" w:rsidP="00350CBF">
            <w:pPr>
              <w:rPr>
                <w:rFonts w:ascii="Calibri" w:hAnsi="Calibri" w:cs="Calibri"/>
                <w:sz w:val="22"/>
                <w:szCs w:val="22"/>
              </w:rPr>
            </w:pPr>
          </w:p>
        </w:tc>
      </w:tr>
      <w:tr w:rsidR="00C60646" w:rsidRPr="00683175" w14:paraId="30CBB6EC" w14:textId="77777777" w:rsidTr="00350CBF">
        <w:trPr>
          <w:trHeight w:val="1688"/>
        </w:trPr>
        <w:tc>
          <w:tcPr>
            <w:tcW w:w="495" w:type="dxa"/>
            <w:vAlign w:val="center"/>
          </w:tcPr>
          <w:p w14:paraId="5AC59114"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203610">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rsidTr="00350CBF">
              <w:tc>
                <w:tcPr>
                  <w:tcW w:w="6866" w:type="dxa"/>
                </w:tcPr>
                <w:p w14:paraId="7E3405DC" w14:textId="77777777" w:rsidR="00C60646" w:rsidRDefault="00C60646" w:rsidP="00350CBF">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0A7A42"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rsidP="00350CBF">
            <w:pPr>
              <w:spacing w:before="40" w:after="40"/>
              <w:jc w:val="both"/>
              <w:rPr>
                <w:rFonts w:asciiTheme="minorHAnsi" w:hAnsiTheme="minorHAnsi" w:cstheme="minorBidi"/>
                <w:sz w:val="22"/>
                <w:szCs w:val="22"/>
              </w:rPr>
            </w:pPr>
          </w:p>
          <w:p w14:paraId="70CE2E1B" w14:textId="77777777" w:rsidR="00C60646" w:rsidRPr="0067399E" w:rsidRDefault="000A7A42" w:rsidP="00350CBF">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rsidTr="00350CBF">
        <w:trPr>
          <w:trHeight w:val="1674"/>
        </w:trPr>
        <w:tc>
          <w:tcPr>
            <w:tcW w:w="495" w:type="dxa"/>
            <w:vAlign w:val="center"/>
          </w:tcPr>
          <w:p w14:paraId="123551F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rsidP="00350CBF">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rsidP="00350CBF">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rsidTr="00350CBF">
              <w:tc>
                <w:tcPr>
                  <w:tcW w:w="6913" w:type="dxa"/>
                </w:tcPr>
                <w:p w14:paraId="29ECB5BD" w14:textId="77777777" w:rsidR="00C60646" w:rsidRDefault="00C60646" w:rsidP="00350CBF">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rsidP="00350CBF">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0A7A42"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rsidP="00350CBF">
            <w:pPr>
              <w:spacing w:before="40" w:after="40"/>
              <w:jc w:val="both"/>
              <w:rPr>
                <w:rFonts w:asciiTheme="minorHAnsi" w:hAnsiTheme="minorHAnsi" w:cstheme="minorBidi"/>
                <w:sz w:val="22"/>
                <w:szCs w:val="22"/>
              </w:rPr>
            </w:pPr>
          </w:p>
        </w:tc>
      </w:tr>
      <w:tr w:rsidR="00C60646" w:rsidRPr="00683175" w14:paraId="2647040A" w14:textId="77777777" w:rsidTr="00350CBF">
        <w:trPr>
          <w:trHeight w:val="1131"/>
        </w:trPr>
        <w:tc>
          <w:tcPr>
            <w:tcW w:w="495" w:type="dxa"/>
            <w:vAlign w:val="center"/>
          </w:tcPr>
          <w:p w14:paraId="20EBAF0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rsidTr="00350CBF">
              <w:tc>
                <w:tcPr>
                  <w:tcW w:w="6913" w:type="dxa"/>
                </w:tcPr>
                <w:p w14:paraId="7AA8312D"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0A7A42"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rsidTr="00350CBF">
        <w:trPr>
          <w:trHeight w:val="1417"/>
        </w:trPr>
        <w:tc>
          <w:tcPr>
            <w:tcW w:w="495" w:type="dxa"/>
            <w:vAlign w:val="center"/>
          </w:tcPr>
          <w:p w14:paraId="0D72BE7D"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rsidTr="00350CBF">
              <w:tc>
                <w:tcPr>
                  <w:tcW w:w="6913" w:type="dxa"/>
                </w:tcPr>
                <w:p w14:paraId="3D0E1E69"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0A7A42"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rsidP="00350CBF">
            <w:pPr>
              <w:spacing w:before="40" w:after="40"/>
              <w:jc w:val="both"/>
              <w:rPr>
                <w:rFonts w:asciiTheme="minorHAnsi" w:hAnsiTheme="minorHAnsi" w:cstheme="minorBidi"/>
                <w:sz w:val="22"/>
                <w:szCs w:val="22"/>
                <w:lang w:val="en-US"/>
              </w:rPr>
            </w:pPr>
          </w:p>
        </w:tc>
      </w:tr>
      <w:tr w:rsidR="00C60646" w:rsidRPr="00683175" w14:paraId="425C7650" w14:textId="77777777" w:rsidTr="00350CBF">
        <w:trPr>
          <w:trHeight w:val="1407"/>
        </w:trPr>
        <w:tc>
          <w:tcPr>
            <w:tcW w:w="495" w:type="dxa"/>
            <w:vAlign w:val="center"/>
          </w:tcPr>
          <w:p w14:paraId="33AE2B91"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rsidTr="00350CBF">
              <w:tc>
                <w:tcPr>
                  <w:tcW w:w="6866" w:type="dxa"/>
                </w:tcPr>
                <w:p w14:paraId="24D509A0"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0A7A42"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rsidP="00350CBF">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7830AD">
      <w:headerReference w:type="default" r:id="rId31"/>
      <w:footerReference w:type="default" r:id="rId32"/>
      <w:headerReference w:type="first" r:id="rId33"/>
      <w:footerReference w:type="first" r:id="rId34"/>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29C64" w14:textId="77777777" w:rsidR="007830AD" w:rsidRDefault="007830AD">
      <w:r>
        <w:separator/>
      </w:r>
    </w:p>
  </w:endnote>
  <w:endnote w:type="continuationSeparator" w:id="0">
    <w:p w14:paraId="357F88AD" w14:textId="77777777" w:rsidR="007830AD" w:rsidRDefault="007830AD">
      <w:r>
        <w:continuationSeparator/>
      </w:r>
    </w:p>
  </w:endnote>
  <w:endnote w:type="continuationNotice" w:id="1">
    <w:p w14:paraId="56F4CC98" w14:textId="77777777" w:rsidR="007830AD" w:rsidRDefault="00783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9F579" w14:textId="22ECE1C3" w:rsidR="00D219E3" w:rsidRDefault="000A7A42" w:rsidP="00D219E3">
    <w:pPr>
      <w:pStyle w:val="Footer"/>
      <w:jc w:val="right"/>
    </w:pPr>
    <w:sdt>
      <w:sdtPr>
        <w:id w:val="-1303924829"/>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DE9C" w14:textId="6C1470E4" w:rsidR="00D219E3" w:rsidRDefault="000A7A42" w:rsidP="00D219E3">
    <w:pPr>
      <w:pStyle w:val="Footer"/>
      <w:jc w:val="right"/>
    </w:pPr>
    <w:sdt>
      <w:sdtPr>
        <w:id w:val="592597850"/>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C1F46" w14:textId="77777777" w:rsidR="007830AD" w:rsidRDefault="007830AD">
      <w:r>
        <w:separator/>
      </w:r>
    </w:p>
  </w:footnote>
  <w:footnote w:type="continuationSeparator" w:id="0">
    <w:p w14:paraId="4F8600C2" w14:textId="77777777" w:rsidR="007830AD" w:rsidRDefault="007830AD">
      <w:r>
        <w:continuationSeparator/>
      </w:r>
    </w:p>
  </w:footnote>
  <w:footnote w:type="continuationNotice" w:id="1">
    <w:p w14:paraId="13D90B56" w14:textId="77777777" w:rsidR="007830AD" w:rsidRDefault="00783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B6C0C8C"/>
    <w:multiLevelType w:val="multilevel"/>
    <w:tmpl w:val="CCEAB3A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2F7284"/>
    <w:multiLevelType w:val="hybridMultilevel"/>
    <w:tmpl w:val="F3F81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02ADA"/>
    <w:multiLevelType w:val="hybridMultilevel"/>
    <w:tmpl w:val="B4B067B6"/>
    <w:lvl w:ilvl="0" w:tplc="19B23772">
      <w:start w:val="1"/>
      <w:numFmt w:val="lowerLetter"/>
      <w:lvlText w:val="%1."/>
      <w:lvlJc w:val="left"/>
      <w:pPr>
        <w:ind w:left="720" w:hanging="360"/>
      </w:pPr>
      <w:rPr>
        <w:rFonts w:asciiTheme="minorHAnsi" w:eastAsiaTheme="minorHAns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649D3"/>
    <w:multiLevelType w:val="hybridMultilevel"/>
    <w:tmpl w:val="AAC8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45632A"/>
    <w:multiLevelType w:val="hybridMultilevel"/>
    <w:tmpl w:val="8200E1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BB0CC9"/>
    <w:multiLevelType w:val="hybridMultilevel"/>
    <w:tmpl w:val="E1C8532E"/>
    <w:lvl w:ilvl="0" w:tplc="F396819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D1309"/>
    <w:multiLevelType w:val="multilevel"/>
    <w:tmpl w:val="314A304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ED1C1C"/>
    <w:multiLevelType w:val="hybridMultilevel"/>
    <w:tmpl w:val="EECA66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0"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8E25572"/>
    <w:multiLevelType w:val="hybridMultilevel"/>
    <w:tmpl w:val="BDF01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2361180">
    <w:abstractNumId w:val="10"/>
  </w:num>
  <w:num w:numId="2" w16cid:durableId="732898192">
    <w:abstractNumId w:val="30"/>
  </w:num>
  <w:num w:numId="3" w16cid:durableId="100995051">
    <w:abstractNumId w:val="18"/>
  </w:num>
  <w:num w:numId="4" w16cid:durableId="1012879733">
    <w:abstractNumId w:val="31"/>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2"/>
  </w:num>
  <w:num w:numId="16" w16cid:durableId="1243568689">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3"/>
  </w:num>
  <w:num w:numId="18" w16cid:durableId="545605137">
    <w:abstractNumId w:val="23"/>
  </w:num>
  <w:num w:numId="19" w16cid:durableId="982007773">
    <w:abstractNumId w:val="15"/>
  </w:num>
  <w:num w:numId="20" w16cid:durableId="1356151978">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4"/>
  </w:num>
  <w:num w:numId="22" w16cid:durableId="613446613">
    <w:abstractNumId w:val="16"/>
  </w:num>
  <w:num w:numId="23" w16cid:durableId="460729067">
    <w:abstractNumId w:val="14"/>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29"/>
  </w:num>
  <w:num w:numId="30" w16cid:durableId="1785998196">
    <w:abstractNumId w:val="13"/>
  </w:num>
  <w:num w:numId="31" w16cid:durableId="1152670988">
    <w:abstractNumId w:val="22"/>
  </w:num>
  <w:num w:numId="32" w16cid:durableId="1078330896">
    <w:abstractNumId w:val="32"/>
  </w:num>
  <w:num w:numId="33" w16cid:durableId="1062564811">
    <w:abstractNumId w:val="28"/>
  </w:num>
  <w:num w:numId="34" w16cid:durableId="179903283">
    <w:abstractNumId w:val="20"/>
  </w:num>
  <w:num w:numId="35" w16cid:durableId="1388609236">
    <w:abstractNumId w:val="21"/>
  </w:num>
  <w:num w:numId="36" w16cid:durableId="1494492516">
    <w:abstractNumId w:val="19"/>
  </w:num>
  <w:num w:numId="37" w16cid:durableId="16083471">
    <w:abstractNumId w:val="27"/>
  </w:num>
  <w:num w:numId="38" w16cid:durableId="162664667">
    <w:abstractNumId w:val="17"/>
  </w:num>
  <w:num w:numId="39" w16cid:durableId="1772386174">
    <w:abstractNumId w:val="25"/>
  </w:num>
  <w:num w:numId="40" w16cid:durableId="187911923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5E4C"/>
    <w:rsid w:val="0000729C"/>
    <w:rsid w:val="000079F2"/>
    <w:rsid w:val="00007C18"/>
    <w:rsid w:val="00010645"/>
    <w:rsid w:val="00010DCB"/>
    <w:rsid w:val="00012E28"/>
    <w:rsid w:val="00013061"/>
    <w:rsid w:val="000139AC"/>
    <w:rsid w:val="00014381"/>
    <w:rsid w:val="00014950"/>
    <w:rsid w:val="00017427"/>
    <w:rsid w:val="00020ADA"/>
    <w:rsid w:val="000210A9"/>
    <w:rsid w:val="00021E50"/>
    <w:rsid w:val="0002479F"/>
    <w:rsid w:val="00024831"/>
    <w:rsid w:val="00025BC8"/>
    <w:rsid w:val="0002770B"/>
    <w:rsid w:val="00027F94"/>
    <w:rsid w:val="0003024C"/>
    <w:rsid w:val="00032380"/>
    <w:rsid w:val="0003652B"/>
    <w:rsid w:val="00036B0C"/>
    <w:rsid w:val="00036F5C"/>
    <w:rsid w:val="00040F0A"/>
    <w:rsid w:val="0004121B"/>
    <w:rsid w:val="0004239A"/>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54D"/>
    <w:rsid w:val="00066EC9"/>
    <w:rsid w:val="00067B3D"/>
    <w:rsid w:val="00071812"/>
    <w:rsid w:val="000719C2"/>
    <w:rsid w:val="00072EA7"/>
    <w:rsid w:val="00074BB8"/>
    <w:rsid w:val="00074E41"/>
    <w:rsid w:val="00076E3C"/>
    <w:rsid w:val="00077452"/>
    <w:rsid w:val="00077C84"/>
    <w:rsid w:val="000810FF"/>
    <w:rsid w:val="0008129C"/>
    <w:rsid w:val="0008289E"/>
    <w:rsid w:val="00082987"/>
    <w:rsid w:val="000849EC"/>
    <w:rsid w:val="0008565B"/>
    <w:rsid w:val="0008783F"/>
    <w:rsid w:val="000A1E1E"/>
    <w:rsid w:val="000A462E"/>
    <w:rsid w:val="000A4E7D"/>
    <w:rsid w:val="000A4FF0"/>
    <w:rsid w:val="000A574A"/>
    <w:rsid w:val="000A7A42"/>
    <w:rsid w:val="000A7A43"/>
    <w:rsid w:val="000B1636"/>
    <w:rsid w:val="000B219C"/>
    <w:rsid w:val="000B27DD"/>
    <w:rsid w:val="000B283D"/>
    <w:rsid w:val="000B2D88"/>
    <w:rsid w:val="000B4D74"/>
    <w:rsid w:val="000B59E4"/>
    <w:rsid w:val="000B6B1B"/>
    <w:rsid w:val="000B700C"/>
    <w:rsid w:val="000C08C3"/>
    <w:rsid w:val="000C0A45"/>
    <w:rsid w:val="000C1A77"/>
    <w:rsid w:val="000C1BB7"/>
    <w:rsid w:val="000C3EA9"/>
    <w:rsid w:val="000C4BC6"/>
    <w:rsid w:val="000D16D6"/>
    <w:rsid w:val="000D417A"/>
    <w:rsid w:val="000D4C3E"/>
    <w:rsid w:val="000E0EF7"/>
    <w:rsid w:val="000E17CC"/>
    <w:rsid w:val="000E4719"/>
    <w:rsid w:val="000E6DC1"/>
    <w:rsid w:val="000F21CC"/>
    <w:rsid w:val="000F4423"/>
    <w:rsid w:val="000F4691"/>
    <w:rsid w:val="000F55F9"/>
    <w:rsid w:val="000F5A16"/>
    <w:rsid w:val="000F6FDB"/>
    <w:rsid w:val="000F7419"/>
    <w:rsid w:val="000F7458"/>
    <w:rsid w:val="00101AC3"/>
    <w:rsid w:val="0010228F"/>
    <w:rsid w:val="0010500B"/>
    <w:rsid w:val="001050DA"/>
    <w:rsid w:val="001056F6"/>
    <w:rsid w:val="00110EA4"/>
    <w:rsid w:val="0011103C"/>
    <w:rsid w:val="00111E70"/>
    <w:rsid w:val="00112D04"/>
    <w:rsid w:val="00113115"/>
    <w:rsid w:val="0011536B"/>
    <w:rsid w:val="00116252"/>
    <w:rsid w:val="001174D0"/>
    <w:rsid w:val="0011777A"/>
    <w:rsid w:val="00123D61"/>
    <w:rsid w:val="001260F2"/>
    <w:rsid w:val="00126369"/>
    <w:rsid w:val="0013135F"/>
    <w:rsid w:val="001332FA"/>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8B2"/>
    <w:rsid w:val="00143CE7"/>
    <w:rsid w:val="0014484E"/>
    <w:rsid w:val="0014670C"/>
    <w:rsid w:val="00147209"/>
    <w:rsid w:val="00147297"/>
    <w:rsid w:val="0015010D"/>
    <w:rsid w:val="00150332"/>
    <w:rsid w:val="0015110E"/>
    <w:rsid w:val="00151AE9"/>
    <w:rsid w:val="00152439"/>
    <w:rsid w:val="001531BD"/>
    <w:rsid w:val="00153622"/>
    <w:rsid w:val="00154617"/>
    <w:rsid w:val="001578CB"/>
    <w:rsid w:val="00157A52"/>
    <w:rsid w:val="00157E68"/>
    <w:rsid w:val="001601DF"/>
    <w:rsid w:val="00160ECB"/>
    <w:rsid w:val="00163BD1"/>
    <w:rsid w:val="00163E1B"/>
    <w:rsid w:val="0016406E"/>
    <w:rsid w:val="0016470F"/>
    <w:rsid w:val="00164CEE"/>
    <w:rsid w:val="00165B4D"/>
    <w:rsid w:val="00166E4B"/>
    <w:rsid w:val="001704AF"/>
    <w:rsid w:val="0017249D"/>
    <w:rsid w:val="00173DAF"/>
    <w:rsid w:val="001743F1"/>
    <w:rsid w:val="00174D64"/>
    <w:rsid w:val="00175CFC"/>
    <w:rsid w:val="00176A0E"/>
    <w:rsid w:val="0017763E"/>
    <w:rsid w:val="0017787D"/>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473A"/>
    <w:rsid w:val="001C554C"/>
    <w:rsid w:val="001C5857"/>
    <w:rsid w:val="001C71D5"/>
    <w:rsid w:val="001D0DEC"/>
    <w:rsid w:val="001D1025"/>
    <w:rsid w:val="001D58ED"/>
    <w:rsid w:val="001D6698"/>
    <w:rsid w:val="001D6DDD"/>
    <w:rsid w:val="001E29E7"/>
    <w:rsid w:val="001E2DBE"/>
    <w:rsid w:val="001E65B0"/>
    <w:rsid w:val="001F2AE3"/>
    <w:rsid w:val="001F2B33"/>
    <w:rsid w:val="001F36D8"/>
    <w:rsid w:val="001F4A52"/>
    <w:rsid w:val="001F5A5C"/>
    <w:rsid w:val="001F6A92"/>
    <w:rsid w:val="001F7018"/>
    <w:rsid w:val="002009B7"/>
    <w:rsid w:val="00200A3B"/>
    <w:rsid w:val="00201802"/>
    <w:rsid w:val="00201989"/>
    <w:rsid w:val="00203027"/>
    <w:rsid w:val="00203610"/>
    <w:rsid w:val="00204AD2"/>
    <w:rsid w:val="00204B78"/>
    <w:rsid w:val="00204DD1"/>
    <w:rsid w:val="002051FF"/>
    <w:rsid w:val="00206D25"/>
    <w:rsid w:val="00210407"/>
    <w:rsid w:val="0021220F"/>
    <w:rsid w:val="0021287D"/>
    <w:rsid w:val="002156FE"/>
    <w:rsid w:val="002219A3"/>
    <w:rsid w:val="002232F1"/>
    <w:rsid w:val="00223883"/>
    <w:rsid w:val="002247C5"/>
    <w:rsid w:val="00230844"/>
    <w:rsid w:val="00230F05"/>
    <w:rsid w:val="00231942"/>
    <w:rsid w:val="00241849"/>
    <w:rsid w:val="00244A99"/>
    <w:rsid w:val="002468F6"/>
    <w:rsid w:val="00250113"/>
    <w:rsid w:val="002503CB"/>
    <w:rsid w:val="00250E95"/>
    <w:rsid w:val="00255481"/>
    <w:rsid w:val="00257BD6"/>
    <w:rsid w:val="00261043"/>
    <w:rsid w:val="002613EA"/>
    <w:rsid w:val="00262209"/>
    <w:rsid w:val="00262437"/>
    <w:rsid w:val="00262D00"/>
    <w:rsid w:val="00263ADD"/>
    <w:rsid w:val="00264A1D"/>
    <w:rsid w:val="00266910"/>
    <w:rsid w:val="0027373B"/>
    <w:rsid w:val="00274C71"/>
    <w:rsid w:val="00276067"/>
    <w:rsid w:val="00276525"/>
    <w:rsid w:val="00277280"/>
    <w:rsid w:val="00280ECF"/>
    <w:rsid w:val="002843C9"/>
    <w:rsid w:val="00285CD3"/>
    <w:rsid w:val="00286DF8"/>
    <w:rsid w:val="0028712F"/>
    <w:rsid w:val="002875E2"/>
    <w:rsid w:val="0029038C"/>
    <w:rsid w:val="0029058A"/>
    <w:rsid w:val="00290828"/>
    <w:rsid w:val="00290EB4"/>
    <w:rsid w:val="002946F8"/>
    <w:rsid w:val="00294F91"/>
    <w:rsid w:val="00295AB4"/>
    <w:rsid w:val="00297255"/>
    <w:rsid w:val="00297903"/>
    <w:rsid w:val="002A01EA"/>
    <w:rsid w:val="002A062B"/>
    <w:rsid w:val="002A344B"/>
    <w:rsid w:val="002A4A8C"/>
    <w:rsid w:val="002A63FF"/>
    <w:rsid w:val="002A64DB"/>
    <w:rsid w:val="002A75D1"/>
    <w:rsid w:val="002B1CAB"/>
    <w:rsid w:val="002B3BD2"/>
    <w:rsid w:val="002B49FF"/>
    <w:rsid w:val="002C18CD"/>
    <w:rsid w:val="002C3EF4"/>
    <w:rsid w:val="002C5C80"/>
    <w:rsid w:val="002C5F54"/>
    <w:rsid w:val="002C7FB1"/>
    <w:rsid w:val="002D0EA9"/>
    <w:rsid w:val="002D1E59"/>
    <w:rsid w:val="002D2D94"/>
    <w:rsid w:val="002D30FD"/>
    <w:rsid w:val="002D424A"/>
    <w:rsid w:val="002D60D5"/>
    <w:rsid w:val="002D6D95"/>
    <w:rsid w:val="002D71C5"/>
    <w:rsid w:val="002D7487"/>
    <w:rsid w:val="002D7BE2"/>
    <w:rsid w:val="002E0FC0"/>
    <w:rsid w:val="002E4130"/>
    <w:rsid w:val="002E6BE1"/>
    <w:rsid w:val="002F045F"/>
    <w:rsid w:val="002F0E66"/>
    <w:rsid w:val="002F1E3C"/>
    <w:rsid w:val="002F1F0D"/>
    <w:rsid w:val="002F39C6"/>
    <w:rsid w:val="002F43F1"/>
    <w:rsid w:val="002F4A15"/>
    <w:rsid w:val="002F68E2"/>
    <w:rsid w:val="002F78B6"/>
    <w:rsid w:val="0030016D"/>
    <w:rsid w:val="00300353"/>
    <w:rsid w:val="00301DDC"/>
    <w:rsid w:val="00303205"/>
    <w:rsid w:val="00303B94"/>
    <w:rsid w:val="0030476D"/>
    <w:rsid w:val="0030636D"/>
    <w:rsid w:val="003066DB"/>
    <w:rsid w:val="00307B8B"/>
    <w:rsid w:val="003105EB"/>
    <w:rsid w:val="00311110"/>
    <w:rsid w:val="0031174C"/>
    <w:rsid w:val="00314A33"/>
    <w:rsid w:val="00316E56"/>
    <w:rsid w:val="003178F9"/>
    <w:rsid w:val="0032135C"/>
    <w:rsid w:val="003224A7"/>
    <w:rsid w:val="003245A1"/>
    <w:rsid w:val="00325C33"/>
    <w:rsid w:val="00326F36"/>
    <w:rsid w:val="0032780B"/>
    <w:rsid w:val="00330FA4"/>
    <w:rsid w:val="00331257"/>
    <w:rsid w:val="00331D32"/>
    <w:rsid w:val="0033278E"/>
    <w:rsid w:val="00340AC9"/>
    <w:rsid w:val="00341571"/>
    <w:rsid w:val="003447E1"/>
    <w:rsid w:val="00344D2E"/>
    <w:rsid w:val="003513A1"/>
    <w:rsid w:val="003517C4"/>
    <w:rsid w:val="00355743"/>
    <w:rsid w:val="00362BB4"/>
    <w:rsid w:val="003638D8"/>
    <w:rsid w:val="0036685F"/>
    <w:rsid w:val="00371568"/>
    <w:rsid w:val="0037223C"/>
    <w:rsid w:val="00372488"/>
    <w:rsid w:val="003739AC"/>
    <w:rsid w:val="003743A8"/>
    <w:rsid w:val="003755AF"/>
    <w:rsid w:val="00376E7F"/>
    <w:rsid w:val="00381095"/>
    <w:rsid w:val="00381E98"/>
    <w:rsid w:val="003915E7"/>
    <w:rsid w:val="00391852"/>
    <w:rsid w:val="00391C69"/>
    <w:rsid w:val="00391DA2"/>
    <w:rsid w:val="003934A7"/>
    <w:rsid w:val="00396C5C"/>
    <w:rsid w:val="003A070F"/>
    <w:rsid w:val="003A55D4"/>
    <w:rsid w:val="003A58FA"/>
    <w:rsid w:val="003A788A"/>
    <w:rsid w:val="003B1CF5"/>
    <w:rsid w:val="003B349C"/>
    <w:rsid w:val="003B35A9"/>
    <w:rsid w:val="003B4198"/>
    <w:rsid w:val="003B5164"/>
    <w:rsid w:val="003B6357"/>
    <w:rsid w:val="003B710E"/>
    <w:rsid w:val="003B76E0"/>
    <w:rsid w:val="003C07DF"/>
    <w:rsid w:val="003C2155"/>
    <w:rsid w:val="003C2880"/>
    <w:rsid w:val="003C3945"/>
    <w:rsid w:val="003C7EBC"/>
    <w:rsid w:val="003D05DF"/>
    <w:rsid w:val="003D0A15"/>
    <w:rsid w:val="003D0B34"/>
    <w:rsid w:val="003D1C1C"/>
    <w:rsid w:val="003D3ACF"/>
    <w:rsid w:val="003D51A5"/>
    <w:rsid w:val="003E0308"/>
    <w:rsid w:val="003E0397"/>
    <w:rsid w:val="003E19AD"/>
    <w:rsid w:val="003E3B24"/>
    <w:rsid w:val="003E5DD4"/>
    <w:rsid w:val="003E6AC4"/>
    <w:rsid w:val="003F45B3"/>
    <w:rsid w:val="004002D5"/>
    <w:rsid w:val="00401157"/>
    <w:rsid w:val="00402AE5"/>
    <w:rsid w:val="00402D3A"/>
    <w:rsid w:val="004073B7"/>
    <w:rsid w:val="00412B66"/>
    <w:rsid w:val="004130C8"/>
    <w:rsid w:val="004152B9"/>
    <w:rsid w:val="00415782"/>
    <w:rsid w:val="00416662"/>
    <w:rsid w:val="00416DFA"/>
    <w:rsid w:val="00424B08"/>
    <w:rsid w:val="004255FA"/>
    <w:rsid w:val="0042673C"/>
    <w:rsid w:val="00433DF4"/>
    <w:rsid w:val="004345FC"/>
    <w:rsid w:val="004359A9"/>
    <w:rsid w:val="004361FC"/>
    <w:rsid w:val="00436499"/>
    <w:rsid w:val="004366C8"/>
    <w:rsid w:val="00436B2F"/>
    <w:rsid w:val="00437ACA"/>
    <w:rsid w:val="004413A4"/>
    <w:rsid w:val="00442B28"/>
    <w:rsid w:val="00450C19"/>
    <w:rsid w:val="00451FC9"/>
    <w:rsid w:val="0045273D"/>
    <w:rsid w:val="004530C8"/>
    <w:rsid w:val="00453F69"/>
    <w:rsid w:val="004553D2"/>
    <w:rsid w:val="0045543E"/>
    <w:rsid w:val="00456BB5"/>
    <w:rsid w:val="0046057D"/>
    <w:rsid w:val="004638F7"/>
    <w:rsid w:val="00465198"/>
    <w:rsid w:val="004653C1"/>
    <w:rsid w:val="00465569"/>
    <w:rsid w:val="00465A53"/>
    <w:rsid w:val="00471538"/>
    <w:rsid w:val="004746B6"/>
    <w:rsid w:val="00475798"/>
    <w:rsid w:val="00476D5E"/>
    <w:rsid w:val="00476FC6"/>
    <w:rsid w:val="004775ED"/>
    <w:rsid w:val="00477A02"/>
    <w:rsid w:val="00480207"/>
    <w:rsid w:val="004813B3"/>
    <w:rsid w:val="00482EE2"/>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382D"/>
    <w:rsid w:val="004B4148"/>
    <w:rsid w:val="004B5C54"/>
    <w:rsid w:val="004B6AB3"/>
    <w:rsid w:val="004B6DEA"/>
    <w:rsid w:val="004C34E6"/>
    <w:rsid w:val="004C35BE"/>
    <w:rsid w:val="004C564B"/>
    <w:rsid w:val="004C582A"/>
    <w:rsid w:val="004C5BFD"/>
    <w:rsid w:val="004C7FDC"/>
    <w:rsid w:val="004D1FE4"/>
    <w:rsid w:val="004D4951"/>
    <w:rsid w:val="004D4D60"/>
    <w:rsid w:val="004D71F0"/>
    <w:rsid w:val="004D73CD"/>
    <w:rsid w:val="004E2962"/>
    <w:rsid w:val="004E4F42"/>
    <w:rsid w:val="004E7C18"/>
    <w:rsid w:val="004F1BC4"/>
    <w:rsid w:val="004F1E81"/>
    <w:rsid w:val="004F2986"/>
    <w:rsid w:val="004F54E5"/>
    <w:rsid w:val="004F5DE4"/>
    <w:rsid w:val="004F660F"/>
    <w:rsid w:val="005020E8"/>
    <w:rsid w:val="005022FF"/>
    <w:rsid w:val="00503627"/>
    <w:rsid w:val="0050636B"/>
    <w:rsid w:val="00506500"/>
    <w:rsid w:val="00510804"/>
    <w:rsid w:val="00513A69"/>
    <w:rsid w:val="005156C5"/>
    <w:rsid w:val="00517904"/>
    <w:rsid w:val="00520299"/>
    <w:rsid w:val="00522519"/>
    <w:rsid w:val="00522DA9"/>
    <w:rsid w:val="0052651A"/>
    <w:rsid w:val="00534656"/>
    <w:rsid w:val="0053536B"/>
    <w:rsid w:val="00535FBF"/>
    <w:rsid w:val="005410B7"/>
    <w:rsid w:val="00541D53"/>
    <w:rsid w:val="005422DD"/>
    <w:rsid w:val="00542BA2"/>
    <w:rsid w:val="0054370B"/>
    <w:rsid w:val="00547ACD"/>
    <w:rsid w:val="005522FF"/>
    <w:rsid w:val="0055298A"/>
    <w:rsid w:val="00552BDB"/>
    <w:rsid w:val="0055555C"/>
    <w:rsid w:val="00555748"/>
    <w:rsid w:val="00556FF2"/>
    <w:rsid w:val="00557201"/>
    <w:rsid w:val="005579B1"/>
    <w:rsid w:val="00561600"/>
    <w:rsid w:val="005616A4"/>
    <w:rsid w:val="0056222A"/>
    <w:rsid w:val="00564172"/>
    <w:rsid w:val="00566BC0"/>
    <w:rsid w:val="00567D64"/>
    <w:rsid w:val="0057048B"/>
    <w:rsid w:val="005708ED"/>
    <w:rsid w:val="00572FAB"/>
    <w:rsid w:val="0057353F"/>
    <w:rsid w:val="00573E81"/>
    <w:rsid w:val="00574FDA"/>
    <w:rsid w:val="0057544B"/>
    <w:rsid w:val="0057791A"/>
    <w:rsid w:val="00577983"/>
    <w:rsid w:val="00577E79"/>
    <w:rsid w:val="00580B16"/>
    <w:rsid w:val="00580D03"/>
    <w:rsid w:val="00580E0B"/>
    <w:rsid w:val="0058111A"/>
    <w:rsid w:val="005835E1"/>
    <w:rsid w:val="00584AF6"/>
    <w:rsid w:val="005850DB"/>
    <w:rsid w:val="00585B81"/>
    <w:rsid w:val="0058739D"/>
    <w:rsid w:val="00587770"/>
    <w:rsid w:val="00587CCE"/>
    <w:rsid w:val="00590E95"/>
    <w:rsid w:val="005924EA"/>
    <w:rsid w:val="005926FC"/>
    <w:rsid w:val="00593CE2"/>
    <w:rsid w:val="00594FBD"/>
    <w:rsid w:val="00595D8C"/>
    <w:rsid w:val="005A014C"/>
    <w:rsid w:val="005A1CBE"/>
    <w:rsid w:val="005A1D56"/>
    <w:rsid w:val="005A2569"/>
    <w:rsid w:val="005A3E13"/>
    <w:rsid w:val="005A4BAA"/>
    <w:rsid w:val="005A7E13"/>
    <w:rsid w:val="005B0588"/>
    <w:rsid w:val="005B48E3"/>
    <w:rsid w:val="005B5A12"/>
    <w:rsid w:val="005B5ED7"/>
    <w:rsid w:val="005B6C96"/>
    <w:rsid w:val="005B76C7"/>
    <w:rsid w:val="005B7C99"/>
    <w:rsid w:val="005B7E3B"/>
    <w:rsid w:val="005C40D5"/>
    <w:rsid w:val="005C4B3F"/>
    <w:rsid w:val="005C5488"/>
    <w:rsid w:val="005C7120"/>
    <w:rsid w:val="005C7FC3"/>
    <w:rsid w:val="005D3187"/>
    <w:rsid w:val="005D319D"/>
    <w:rsid w:val="005D679D"/>
    <w:rsid w:val="005E11ED"/>
    <w:rsid w:val="005E29C7"/>
    <w:rsid w:val="005E2C3D"/>
    <w:rsid w:val="005E6306"/>
    <w:rsid w:val="005F12A5"/>
    <w:rsid w:val="005F20F8"/>
    <w:rsid w:val="005F2CF4"/>
    <w:rsid w:val="005F449F"/>
    <w:rsid w:val="005F549D"/>
    <w:rsid w:val="005F635E"/>
    <w:rsid w:val="0060140E"/>
    <w:rsid w:val="0060225A"/>
    <w:rsid w:val="00602566"/>
    <w:rsid w:val="006034EF"/>
    <w:rsid w:val="006035AB"/>
    <w:rsid w:val="00605478"/>
    <w:rsid w:val="006074B8"/>
    <w:rsid w:val="00607CBF"/>
    <w:rsid w:val="00610897"/>
    <w:rsid w:val="00612B82"/>
    <w:rsid w:val="006135C9"/>
    <w:rsid w:val="00617ADC"/>
    <w:rsid w:val="0062260E"/>
    <w:rsid w:val="0062416C"/>
    <w:rsid w:val="00624233"/>
    <w:rsid w:val="006248B1"/>
    <w:rsid w:val="0062505E"/>
    <w:rsid w:val="00625A5F"/>
    <w:rsid w:val="00626092"/>
    <w:rsid w:val="00626136"/>
    <w:rsid w:val="00632570"/>
    <w:rsid w:val="006344EC"/>
    <w:rsid w:val="00637474"/>
    <w:rsid w:val="00641554"/>
    <w:rsid w:val="0064681B"/>
    <w:rsid w:val="00646E13"/>
    <w:rsid w:val="006507BF"/>
    <w:rsid w:val="00650BD6"/>
    <w:rsid w:val="00650D5D"/>
    <w:rsid w:val="00653A9E"/>
    <w:rsid w:val="00654942"/>
    <w:rsid w:val="00663BA7"/>
    <w:rsid w:val="00664928"/>
    <w:rsid w:val="00670B08"/>
    <w:rsid w:val="00670E16"/>
    <w:rsid w:val="00671AA0"/>
    <w:rsid w:val="00673BF1"/>
    <w:rsid w:val="00673E83"/>
    <w:rsid w:val="00674F1F"/>
    <w:rsid w:val="00675108"/>
    <w:rsid w:val="00676AAA"/>
    <w:rsid w:val="00677E0F"/>
    <w:rsid w:val="00681A03"/>
    <w:rsid w:val="006827A0"/>
    <w:rsid w:val="006870C7"/>
    <w:rsid w:val="00687D80"/>
    <w:rsid w:val="006925FA"/>
    <w:rsid w:val="00693867"/>
    <w:rsid w:val="00694704"/>
    <w:rsid w:val="00696283"/>
    <w:rsid w:val="006A23AE"/>
    <w:rsid w:val="006A3477"/>
    <w:rsid w:val="006B0008"/>
    <w:rsid w:val="006B0BDE"/>
    <w:rsid w:val="006B187D"/>
    <w:rsid w:val="006B3A01"/>
    <w:rsid w:val="006B3F92"/>
    <w:rsid w:val="006C04E1"/>
    <w:rsid w:val="006C0800"/>
    <w:rsid w:val="006C08E4"/>
    <w:rsid w:val="006C19C0"/>
    <w:rsid w:val="006C26BA"/>
    <w:rsid w:val="006C27E4"/>
    <w:rsid w:val="006C498D"/>
    <w:rsid w:val="006C53BB"/>
    <w:rsid w:val="006C6F4C"/>
    <w:rsid w:val="006C7F4E"/>
    <w:rsid w:val="006D06E5"/>
    <w:rsid w:val="006D08AB"/>
    <w:rsid w:val="006D205D"/>
    <w:rsid w:val="006D655E"/>
    <w:rsid w:val="006E021A"/>
    <w:rsid w:val="006E1A3E"/>
    <w:rsid w:val="006E28B3"/>
    <w:rsid w:val="006E4CC3"/>
    <w:rsid w:val="006E51A9"/>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4B0A"/>
    <w:rsid w:val="00726A02"/>
    <w:rsid w:val="007307E7"/>
    <w:rsid w:val="007315E1"/>
    <w:rsid w:val="00732B43"/>
    <w:rsid w:val="0073512D"/>
    <w:rsid w:val="007376D0"/>
    <w:rsid w:val="00737B50"/>
    <w:rsid w:val="00741B90"/>
    <w:rsid w:val="00741E09"/>
    <w:rsid w:val="00742791"/>
    <w:rsid w:val="0074282B"/>
    <w:rsid w:val="00742B6B"/>
    <w:rsid w:val="00744DB1"/>
    <w:rsid w:val="00745D6A"/>
    <w:rsid w:val="007503F1"/>
    <w:rsid w:val="007524C3"/>
    <w:rsid w:val="007527B2"/>
    <w:rsid w:val="00753A35"/>
    <w:rsid w:val="00753C89"/>
    <w:rsid w:val="007543E4"/>
    <w:rsid w:val="0075763F"/>
    <w:rsid w:val="007600A5"/>
    <w:rsid w:val="007602EC"/>
    <w:rsid w:val="0076034D"/>
    <w:rsid w:val="0076087F"/>
    <w:rsid w:val="00761946"/>
    <w:rsid w:val="00763897"/>
    <w:rsid w:val="00767458"/>
    <w:rsid w:val="00767CD0"/>
    <w:rsid w:val="0077383F"/>
    <w:rsid w:val="0077387D"/>
    <w:rsid w:val="00774088"/>
    <w:rsid w:val="00776FAE"/>
    <w:rsid w:val="00780598"/>
    <w:rsid w:val="00780A38"/>
    <w:rsid w:val="00781798"/>
    <w:rsid w:val="00781B32"/>
    <w:rsid w:val="0078260F"/>
    <w:rsid w:val="007830AD"/>
    <w:rsid w:val="00783FAC"/>
    <w:rsid w:val="00786609"/>
    <w:rsid w:val="007866BD"/>
    <w:rsid w:val="00791648"/>
    <w:rsid w:val="0079303A"/>
    <w:rsid w:val="007946CB"/>
    <w:rsid w:val="00796129"/>
    <w:rsid w:val="00796BE3"/>
    <w:rsid w:val="007A05AB"/>
    <w:rsid w:val="007A0894"/>
    <w:rsid w:val="007A0911"/>
    <w:rsid w:val="007A1FEC"/>
    <w:rsid w:val="007A3618"/>
    <w:rsid w:val="007A38AE"/>
    <w:rsid w:val="007A6C6A"/>
    <w:rsid w:val="007A71B9"/>
    <w:rsid w:val="007A7B20"/>
    <w:rsid w:val="007A7C02"/>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15F4"/>
    <w:rsid w:val="007E19EB"/>
    <w:rsid w:val="007E2F48"/>
    <w:rsid w:val="007E30BF"/>
    <w:rsid w:val="007E3A4A"/>
    <w:rsid w:val="007E4CA5"/>
    <w:rsid w:val="007E5D54"/>
    <w:rsid w:val="007E68D0"/>
    <w:rsid w:val="007E7ACD"/>
    <w:rsid w:val="007F18F4"/>
    <w:rsid w:val="007F36DE"/>
    <w:rsid w:val="007F6225"/>
    <w:rsid w:val="008015FB"/>
    <w:rsid w:val="00802AE6"/>
    <w:rsid w:val="00804026"/>
    <w:rsid w:val="00806F63"/>
    <w:rsid w:val="008074DA"/>
    <w:rsid w:val="00807E60"/>
    <w:rsid w:val="00810496"/>
    <w:rsid w:val="00810DF0"/>
    <w:rsid w:val="0081387E"/>
    <w:rsid w:val="0081692D"/>
    <w:rsid w:val="008169F3"/>
    <w:rsid w:val="00820C7B"/>
    <w:rsid w:val="00823EF1"/>
    <w:rsid w:val="00825233"/>
    <w:rsid w:val="00826A38"/>
    <w:rsid w:val="00826EC4"/>
    <w:rsid w:val="0083099D"/>
    <w:rsid w:val="0083187D"/>
    <w:rsid w:val="00841824"/>
    <w:rsid w:val="00841F70"/>
    <w:rsid w:val="00843DF8"/>
    <w:rsid w:val="00843E1B"/>
    <w:rsid w:val="0084465B"/>
    <w:rsid w:val="00844B6E"/>
    <w:rsid w:val="008477F3"/>
    <w:rsid w:val="00850781"/>
    <w:rsid w:val="00851767"/>
    <w:rsid w:val="00852EDF"/>
    <w:rsid w:val="00852F05"/>
    <w:rsid w:val="0085347D"/>
    <w:rsid w:val="008554B1"/>
    <w:rsid w:val="00856097"/>
    <w:rsid w:val="00860E80"/>
    <w:rsid w:val="008622F0"/>
    <w:rsid w:val="008624F5"/>
    <w:rsid w:val="00862E68"/>
    <w:rsid w:val="00862EC2"/>
    <w:rsid w:val="00863031"/>
    <w:rsid w:val="00864B32"/>
    <w:rsid w:val="00865075"/>
    <w:rsid w:val="00865DAA"/>
    <w:rsid w:val="008709BC"/>
    <w:rsid w:val="008728D2"/>
    <w:rsid w:val="00874EA9"/>
    <w:rsid w:val="00875123"/>
    <w:rsid w:val="0087665B"/>
    <w:rsid w:val="00877A68"/>
    <w:rsid w:val="00877BDA"/>
    <w:rsid w:val="008809CF"/>
    <w:rsid w:val="00881893"/>
    <w:rsid w:val="00881B5E"/>
    <w:rsid w:val="008820CD"/>
    <w:rsid w:val="008829B0"/>
    <w:rsid w:val="00891E48"/>
    <w:rsid w:val="00892E64"/>
    <w:rsid w:val="0089540A"/>
    <w:rsid w:val="00896D77"/>
    <w:rsid w:val="008978E2"/>
    <w:rsid w:val="008A180C"/>
    <w:rsid w:val="008A2991"/>
    <w:rsid w:val="008A38E4"/>
    <w:rsid w:val="008A4780"/>
    <w:rsid w:val="008A562C"/>
    <w:rsid w:val="008A5DE6"/>
    <w:rsid w:val="008B0DC8"/>
    <w:rsid w:val="008B5935"/>
    <w:rsid w:val="008B5DEC"/>
    <w:rsid w:val="008C06D4"/>
    <w:rsid w:val="008C0E90"/>
    <w:rsid w:val="008C1467"/>
    <w:rsid w:val="008C29C2"/>
    <w:rsid w:val="008C40AE"/>
    <w:rsid w:val="008C4D35"/>
    <w:rsid w:val="008C5F79"/>
    <w:rsid w:val="008D1BEB"/>
    <w:rsid w:val="008D212D"/>
    <w:rsid w:val="008D389C"/>
    <w:rsid w:val="008D54F0"/>
    <w:rsid w:val="008D54F2"/>
    <w:rsid w:val="008D5D75"/>
    <w:rsid w:val="008D6D2E"/>
    <w:rsid w:val="008D74E2"/>
    <w:rsid w:val="008E0511"/>
    <w:rsid w:val="008E30CF"/>
    <w:rsid w:val="008E3141"/>
    <w:rsid w:val="008E607C"/>
    <w:rsid w:val="008E7964"/>
    <w:rsid w:val="008E7E23"/>
    <w:rsid w:val="008F3120"/>
    <w:rsid w:val="008F3775"/>
    <w:rsid w:val="008F38F4"/>
    <w:rsid w:val="008F39E8"/>
    <w:rsid w:val="008F53B8"/>
    <w:rsid w:val="008F5D69"/>
    <w:rsid w:val="008F6090"/>
    <w:rsid w:val="009012EB"/>
    <w:rsid w:val="00901A91"/>
    <w:rsid w:val="00901E06"/>
    <w:rsid w:val="009047CF"/>
    <w:rsid w:val="009070D2"/>
    <w:rsid w:val="0090761B"/>
    <w:rsid w:val="009127EC"/>
    <w:rsid w:val="00915076"/>
    <w:rsid w:val="00915C73"/>
    <w:rsid w:val="00915EAE"/>
    <w:rsid w:val="0092035E"/>
    <w:rsid w:val="00922956"/>
    <w:rsid w:val="009253F3"/>
    <w:rsid w:val="00926570"/>
    <w:rsid w:val="00930746"/>
    <w:rsid w:val="009308FC"/>
    <w:rsid w:val="00931D10"/>
    <w:rsid w:val="00931F1A"/>
    <w:rsid w:val="00936464"/>
    <w:rsid w:val="0094017F"/>
    <w:rsid w:val="0094079F"/>
    <w:rsid w:val="00942A5A"/>
    <w:rsid w:val="00943760"/>
    <w:rsid w:val="0094563A"/>
    <w:rsid w:val="00945BCE"/>
    <w:rsid w:val="0094754D"/>
    <w:rsid w:val="00950C02"/>
    <w:rsid w:val="0095229D"/>
    <w:rsid w:val="00952983"/>
    <w:rsid w:val="00953103"/>
    <w:rsid w:val="009543B3"/>
    <w:rsid w:val="009557BD"/>
    <w:rsid w:val="00956EAD"/>
    <w:rsid w:val="00961060"/>
    <w:rsid w:val="00961C49"/>
    <w:rsid w:val="00962AF1"/>
    <w:rsid w:val="0096430F"/>
    <w:rsid w:val="009645DE"/>
    <w:rsid w:val="00964C01"/>
    <w:rsid w:val="00967220"/>
    <w:rsid w:val="00967B88"/>
    <w:rsid w:val="00973914"/>
    <w:rsid w:val="00975638"/>
    <w:rsid w:val="00976605"/>
    <w:rsid w:val="00977960"/>
    <w:rsid w:val="00977CEF"/>
    <w:rsid w:val="009808D8"/>
    <w:rsid w:val="009813C7"/>
    <w:rsid w:val="00982DEB"/>
    <w:rsid w:val="00983669"/>
    <w:rsid w:val="009840D6"/>
    <w:rsid w:val="00984644"/>
    <w:rsid w:val="00991175"/>
    <w:rsid w:val="009921DC"/>
    <w:rsid w:val="009A0354"/>
    <w:rsid w:val="009A0AE6"/>
    <w:rsid w:val="009A1577"/>
    <w:rsid w:val="009A1BCB"/>
    <w:rsid w:val="009A3B26"/>
    <w:rsid w:val="009A578E"/>
    <w:rsid w:val="009A5F46"/>
    <w:rsid w:val="009A68E3"/>
    <w:rsid w:val="009B0E9F"/>
    <w:rsid w:val="009B228F"/>
    <w:rsid w:val="009B2331"/>
    <w:rsid w:val="009B3292"/>
    <w:rsid w:val="009B3440"/>
    <w:rsid w:val="009B51DC"/>
    <w:rsid w:val="009B5EF6"/>
    <w:rsid w:val="009C0E20"/>
    <w:rsid w:val="009C0F01"/>
    <w:rsid w:val="009C23CF"/>
    <w:rsid w:val="009C28A6"/>
    <w:rsid w:val="009C2BDF"/>
    <w:rsid w:val="009C52C7"/>
    <w:rsid w:val="009C5925"/>
    <w:rsid w:val="009C5BD9"/>
    <w:rsid w:val="009C718A"/>
    <w:rsid w:val="009C7F9C"/>
    <w:rsid w:val="009D063A"/>
    <w:rsid w:val="009D5D78"/>
    <w:rsid w:val="009D721F"/>
    <w:rsid w:val="009D778E"/>
    <w:rsid w:val="009E2AAC"/>
    <w:rsid w:val="009E3E16"/>
    <w:rsid w:val="009E5937"/>
    <w:rsid w:val="009E5B2D"/>
    <w:rsid w:val="009E60E1"/>
    <w:rsid w:val="009E6EFC"/>
    <w:rsid w:val="009E70A3"/>
    <w:rsid w:val="009E77BE"/>
    <w:rsid w:val="009F029B"/>
    <w:rsid w:val="009F05F7"/>
    <w:rsid w:val="009F13F9"/>
    <w:rsid w:val="009F13FE"/>
    <w:rsid w:val="009F452A"/>
    <w:rsid w:val="009F4B8E"/>
    <w:rsid w:val="009F4D00"/>
    <w:rsid w:val="009F4F8D"/>
    <w:rsid w:val="00A02E26"/>
    <w:rsid w:val="00A05BC9"/>
    <w:rsid w:val="00A13294"/>
    <w:rsid w:val="00A145DC"/>
    <w:rsid w:val="00A14875"/>
    <w:rsid w:val="00A148CA"/>
    <w:rsid w:val="00A14AC9"/>
    <w:rsid w:val="00A14DE4"/>
    <w:rsid w:val="00A15356"/>
    <w:rsid w:val="00A15A96"/>
    <w:rsid w:val="00A22F56"/>
    <w:rsid w:val="00A24408"/>
    <w:rsid w:val="00A24C2B"/>
    <w:rsid w:val="00A25FC5"/>
    <w:rsid w:val="00A31DA3"/>
    <w:rsid w:val="00A322EA"/>
    <w:rsid w:val="00A325C7"/>
    <w:rsid w:val="00A34B78"/>
    <w:rsid w:val="00A37501"/>
    <w:rsid w:val="00A41DAB"/>
    <w:rsid w:val="00A42B54"/>
    <w:rsid w:val="00A42F89"/>
    <w:rsid w:val="00A457B0"/>
    <w:rsid w:val="00A45F51"/>
    <w:rsid w:val="00A47856"/>
    <w:rsid w:val="00A50275"/>
    <w:rsid w:val="00A523E3"/>
    <w:rsid w:val="00A55901"/>
    <w:rsid w:val="00A5661A"/>
    <w:rsid w:val="00A57B8F"/>
    <w:rsid w:val="00A607F2"/>
    <w:rsid w:val="00A61943"/>
    <w:rsid w:val="00A6221E"/>
    <w:rsid w:val="00A63BFB"/>
    <w:rsid w:val="00A640BB"/>
    <w:rsid w:val="00A668F0"/>
    <w:rsid w:val="00A66CB4"/>
    <w:rsid w:val="00A6783F"/>
    <w:rsid w:val="00A72E08"/>
    <w:rsid w:val="00A73210"/>
    <w:rsid w:val="00A74419"/>
    <w:rsid w:val="00A752E5"/>
    <w:rsid w:val="00A75A0D"/>
    <w:rsid w:val="00A7632B"/>
    <w:rsid w:val="00A76B6F"/>
    <w:rsid w:val="00A7787C"/>
    <w:rsid w:val="00A778D9"/>
    <w:rsid w:val="00A85934"/>
    <w:rsid w:val="00A870F6"/>
    <w:rsid w:val="00A91397"/>
    <w:rsid w:val="00AA3862"/>
    <w:rsid w:val="00AA3CDB"/>
    <w:rsid w:val="00AB1437"/>
    <w:rsid w:val="00AB3CBD"/>
    <w:rsid w:val="00AB573F"/>
    <w:rsid w:val="00AB5A7A"/>
    <w:rsid w:val="00AB605A"/>
    <w:rsid w:val="00AB63F8"/>
    <w:rsid w:val="00AC178F"/>
    <w:rsid w:val="00AC3A99"/>
    <w:rsid w:val="00AC3FA9"/>
    <w:rsid w:val="00AC53E3"/>
    <w:rsid w:val="00AD0095"/>
    <w:rsid w:val="00AD28A3"/>
    <w:rsid w:val="00AD322C"/>
    <w:rsid w:val="00AD3D89"/>
    <w:rsid w:val="00AD5C8E"/>
    <w:rsid w:val="00AD64AA"/>
    <w:rsid w:val="00AE05F0"/>
    <w:rsid w:val="00AE077E"/>
    <w:rsid w:val="00AE1C77"/>
    <w:rsid w:val="00AE2D2C"/>
    <w:rsid w:val="00AE6799"/>
    <w:rsid w:val="00AE6BE0"/>
    <w:rsid w:val="00AF0307"/>
    <w:rsid w:val="00AF1FB9"/>
    <w:rsid w:val="00B00188"/>
    <w:rsid w:val="00B019E9"/>
    <w:rsid w:val="00B01D3B"/>
    <w:rsid w:val="00B0555D"/>
    <w:rsid w:val="00B06EE0"/>
    <w:rsid w:val="00B11E73"/>
    <w:rsid w:val="00B133FA"/>
    <w:rsid w:val="00B13FF6"/>
    <w:rsid w:val="00B16DF6"/>
    <w:rsid w:val="00B23826"/>
    <w:rsid w:val="00B23A01"/>
    <w:rsid w:val="00B23C05"/>
    <w:rsid w:val="00B23CB5"/>
    <w:rsid w:val="00B2462E"/>
    <w:rsid w:val="00B24BE9"/>
    <w:rsid w:val="00B263F2"/>
    <w:rsid w:val="00B27432"/>
    <w:rsid w:val="00B3042D"/>
    <w:rsid w:val="00B32A9B"/>
    <w:rsid w:val="00B32C60"/>
    <w:rsid w:val="00B34658"/>
    <w:rsid w:val="00B36BDC"/>
    <w:rsid w:val="00B403B5"/>
    <w:rsid w:val="00B41A26"/>
    <w:rsid w:val="00B42845"/>
    <w:rsid w:val="00B43022"/>
    <w:rsid w:val="00B432F4"/>
    <w:rsid w:val="00B44902"/>
    <w:rsid w:val="00B44E18"/>
    <w:rsid w:val="00B45B52"/>
    <w:rsid w:val="00B4725E"/>
    <w:rsid w:val="00B53A9F"/>
    <w:rsid w:val="00B5615E"/>
    <w:rsid w:val="00B64DF7"/>
    <w:rsid w:val="00B73459"/>
    <w:rsid w:val="00B7398D"/>
    <w:rsid w:val="00B73C20"/>
    <w:rsid w:val="00B754AD"/>
    <w:rsid w:val="00B76E4B"/>
    <w:rsid w:val="00B773F3"/>
    <w:rsid w:val="00B836E1"/>
    <w:rsid w:val="00B85FFC"/>
    <w:rsid w:val="00B903FC"/>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B6715"/>
    <w:rsid w:val="00BB7BE3"/>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4F"/>
    <w:rsid w:val="00C00ABA"/>
    <w:rsid w:val="00C00D26"/>
    <w:rsid w:val="00C01E94"/>
    <w:rsid w:val="00C02517"/>
    <w:rsid w:val="00C076DB"/>
    <w:rsid w:val="00C10522"/>
    <w:rsid w:val="00C11C3C"/>
    <w:rsid w:val="00C11D52"/>
    <w:rsid w:val="00C122D8"/>
    <w:rsid w:val="00C12C19"/>
    <w:rsid w:val="00C150CC"/>
    <w:rsid w:val="00C154C3"/>
    <w:rsid w:val="00C15593"/>
    <w:rsid w:val="00C15B3C"/>
    <w:rsid w:val="00C220A5"/>
    <w:rsid w:val="00C23AFD"/>
    <w:rsid w:val="00C23EF2"/>
    <w:rsid w:val="00C253ED"/>
    <w:rsid w:val="00C3294D"/>
    <w:rsid w:val="00C33887"/>
    <w:rsid w:val="00C343CD"/>
    <w:rsid w:val="00C3472C"/>
    <w:rsid w:val="00C34D42"/>
    <w:rsid w:val="00C35709"/>
    <w:rsid w:val="00C409AD"/>
    <w:rsid w:val="00C4148C"/>
    <w:rsid w:val="00C43834"/>
    <w:rsid w:val="00C443AC"/>
    <w:rsid w:val="00C44469"/>
    <w:rsid w:val="00C4537C"/>
    <w:rsid w:val="00C56C95"/>
    <w:rsid w:val="00C57509"/>
    <w:rsid w:val="00C60646"/>
    <w:rsid w:val="00C60B01"/>
    <w:rsid w:val="00C614FE"/>
    <w:rsid w:val="00C619A9"/>
    <w:rsid w:val="00C61F0D"/>
    <w:rsid w:val="00C62101"/>
    <w:rsid w:val="00C632FC"/>
    <w:rsid w:val="00C63FDF"/>
    <w:rsid w:val="00C64F06"/>
    <w:rsid w:val="00C70324"/>
    <w:rsid w:val="00C7091D"/>
    <w:rsid w:val="00C71641"/>
    <w:rsid w:val="00C72351"/>
    <w:rsid w:val="00C72E69"/>
    <w:rsid w:val="00C74A83"/>
    <w:rsid w:val="00C75ADE"/>
    <w:rsid w:val="00C765BA"/>
    <w:rsid w:val="00C81E59"/>
    <w:rsid w:val="00C81F96"/>
    <w:rsid w:val="00C81FBD"/>
    <w:rsid w:val="00C82887"/>
    <w:rsid w:val="00C8496E"/>
    <w:rsid w:val="00C857F3"/>
    <w:rsid w:val="00C86680"/>
    <w:rsid w:val="00C8704E"/>
    <w:rsid w:val="00C9250E"/>
    <w:rsid w:val="00C92CB5"/>
    <w:rsid w:val="00C94616"/>
    <w:rsid w:val="00C94E96"/>
    <w:rsid w:val="00C9562C"/>
    <w:rsid w:val="00CA13C0"/>
    <w:rsid w:val="00CA2192"/>
    <w:rsid w:val="00CA21D1"/>
    <w:rsid w:val="00CA27FF"/>
    <w:rsid w:val="00CA32B3"/>
    <w:rsid w:val="00CA33FC"/>
    <w:rsid w:val="00CA355A"/>
    <w:rsid w:val="00CA4B4C"/>
    <w:rsid w:val="00CA5F10"/>
    <w:rsid w:val="00CA6E26"/>
    <w:rsid w:val="00CA6F8E"/>
    <w:rsid w:val="00CB0644"/>
    <w:rsid w:val="00CB08D0"/>
    <w:rsid w:val="00CB1863"/>
    <w:rsid w:val="00CB57EC"/>
    <w:rsid w:val="00CB5866"/>
    <w:rsid w:val="00CB5C97"/>
    <w:rsid w:val="00CB78A6"/>
    <w:rsid w:val="00CC0369"/>
    <w:rsid w:val="00CC21C1"/>
    <w:rsid w:val="00CC2375"/>
    <w:rsid w:val="00CC2378"/>
    <w:rsid w:val="00CC2661"/>
    <w:rsid w:val="00CC2715"/>
    <w:rsid w:val="00CC395F"/>
    <w:rsid w:val="00CC3F39"/>
    <w:rsid w:val="00CD0C7E"/>
    <w:rsid w:val="00CD14AA"/>
    <w:rsid w:val="00CD1A64"/>
    <w:rsid w:val="00CD368B"/>
    <w:rsid w:val="00CD5BE5"/>
    <w:rsid w:val="00CE226A"/>
    <w:rsid w:val="00CE41E3"/>
    <w:rsid w:val="00CF0C9D"/>
    <w:rsid w:val="00CF54C5"/>
    <w:rsid w:val="00CF5A9A"/>
    <w:rsid w:val="00CF5F4F"/>
    <w:rsid w:val="00D00544"/>
    <w:rsid w:val="00D02168"/>
    <w:rsid w:val="00D02A6E"/>
    <w:rsid w:val="00D10020"/>
    <w:rsid w:val="00D1085E"/>
    <w:rsid w:val="00D13BEA"/>
    <w:rsid w:val="00D1451F"/>
    <w:rsid w:val="00D15BBB"/>
    <w:rsid w:val="00D176A5"/>
    <w:rsid w:val="00D219E3"/>
    <w:rsid w:val="00D247ED"/>
    <w:rsid w:val="00D26D44"/>
    <w:rsid w:val="00D34537"/>
    <w:rsid w:val="00D34E66"/>
    <w:rsid w:val="00D35336"/>
    <w:rsid w:val="00D4029D"/>
    <w:rsid w:val="00D405F5"/>
    <w:rsid w:val="00D40C74"/>
    <w:rsid w:val="00D42405"/>
    <w:rsid w:val="00D46589"/>
    <w:rsid w:val="00D51860"/>
    <w:rsid w:val="00D555EC"/>
    <w:rsid w:val="00D56883"/>
    <w:rsid w:val="00D57586"/>
    <w:rsid w:val="00D57BA4"/>
    <w:rsid w:val="00D6177C"/>
    <w:rsid w:val="00D61D09"/>
    <w:rsid w:val="00D62C44"/>
    <w:rsid w:val="00D6531D"/>
    <w:rsid w:val="00D709C3"/>
    <w:rsid w:val="00D734E9"/>
    <w:rsid w:val="00D74074"/>
    <w:rsid w:val="00D74C8F"/>
    <w:rsid w:val="00D765C4"/>
    <w:rsid w:val="00D773AB"/>
    <w:rsid w:val="00D815FA"/>
    <w:rsid w:val="00D83138"/>
    <w:rsid w:val="00D8409F"/>
    <w:rsid w:val="00D84782"/>
    <w:rsid w:val="00D84B2F"/>
    <w:rsid w:val="00D85615"/>
    <w:rsid w:val="00D867A5"/>
    <w:rsid w:val="00D86B2F"/>
    <w:rsid w:val="00D86BF6"/>
    <w:rsid w:val="00D86CD4"/>
    <w:rsid w:val="00D90FA0"/>
    <w:rsid w:val="00D96A69"/>
    <w:rsid w:val="00D97FDE"/>
    <w:rsid w:val="00DA0654"/>
    <w:rsid w:val="00DA1700"/>
    <w:rsid w:val="00DA4721"/>
    <w:rsid w:val="00DA4E4E"/>
    <w:rsid w:val="00DA6E06"/>
    <w:rsid w:val="00DB04BE"/>
    <w:rsid w:val="00DB4E73"/>
    <w:rsid w:val="00DB7182"/>
    <w:rsid w:val="00DC019D"/>
    <w:rsid w:val="00DC058B"/>
    <w:rsid w:val="00DC0EA2"/>
    <w:rsid w:val="00DC2492"/>
    <w:rsid w:val="00DC341C"/>
    <w:rsid w:val="00DC4FB0"/>
    <w:rsid w:val="00DC4FB9"/>
    <w:rsid w:val="00DC51B0"/>
    <w:rsid w:val="00DC6636"/>
    <w:rsid w:val="00DC667F"/>
    <w:rsid w:val="00DD0F53"/>
    <w:rsid w:val="00DD154F"/>
    <w:rsid w:val="00DD1C0A"/>
    <w:rsid w:val="00DD41B1"/>
    <w:rsid w:val="00DD4737"/>
    <w:rsid w:val="00DD4B63"/>
    <w:rsid w:val="00DD5121"/>
    <w:rsid w:val="00DE24CA"/>
    <w:rsid w:val="00DE2685"/>
    <w:rsid w:val="00DE38B0"/>
    <w:rsid w:val="00DE58F0"/>
    <w:rsid w:val="00DE652F"/>
    <w:rsid w:val="00DE73E6"/>
    <w:rsid w:val="00DF190B"/>
    <w:rsid w:val="00DF2778"/>
    <w:rsid w:val="00DF4E59"/>
    <w:rsid w:val="00DF54B7"/>
    <w:rsid w:val="00DF6C28"/>
    <w:rsid w:val="00E01C3E"/>
    <w:rsid w:val="00E02001"/>
    <w:rsid w:val="00E024A4"/>
    <w:rsid w:val="00E0356A"/>
    <w:rsid w:val="00E059D4"/>
    <w:rsid w:val="00E064F1"/>
    <w:rsid w:val="00E0653A"/>
    <w:rsid w:val="00E067CD"/>
    <w:rsid w:val="00E1010C"/>
    <w:rsid w:val="00E10366"/>
    <w:rsid w:val="00E13558"/>
    <w:rsid w:val="00E15E55"/>
    <w:rsid w:val="00E161C8"/>
    <w:rsid w:val="00E17997"/>
    <w:rsid w:val="00E22C78"/>
    <w:rsid w:val="00E236F5"/>
    <w:rsid w:val="00E269DA"/>
    <w:rsid w:val="00E31EA2"/>
    <w:rsid w:val="00E3255C"/>
    <w:rsid w:val="00E3261B"/>
    <w:rsid w:val="00E3299D"/>
    <w:rsid w:val="00E3309E"/>
    <w:rsid w:val="00E349AF"/>
    <w:rsid w:val="00E370B4"/>
    <w:rsid w:val="00E40AEB"/>
    <w:rsid w:val="00E4283B"/>
    <w:rsid w:val="00E43D95"/>
    <w:rsid w:val="00E4465B"/>
    <w:rsid w:val="00E52B6C"/>
    <w:rsid w:val="00E578EE"/>
    <w:rsid w:val="00E62407"/>
    <w:rsid w:val="00E62623"/>
    <w:rsid w:val="00E65AEB"/>
    <w:rsid w:val="00E6626B"/>
    <w:rsid w:val="00E703DE"/>
    <w:rsid w:val="00E710CA"/>
    <w:rsid w:val="00E73535"/>
    <w:rsid w:val="00E73C19"/>
    <w:rsid w:val="00E74317"/>
    <w:rsid w:val="00E75D36"/>
    <w:rsid w:val="00E7693D"/>
    <w:rsid w:val="00E77948"/>
    <w:rsid w:val="00E83C9C"/>
    <w:rsid w:val="00E84FB3"/>
    <w:rsid w:val="00E90714"/>
    <w:rsid w:val="00E921F4"/>
    <w:rsid w:val="00EA0AE9"/>
    <w:rsid w:val="00EA2607"/>
    <w:rsid w:val="00EA35E8"/>
    <w:rsid w:val="00EA3C2B"/>
    <w:rsid w:val="00EA40B4"/>
    <w:rsid w:val="00EA4BD9"/>
    <w:rsid w:val="00EA55C2"/>
    <w:rsid w:val="00EA5907"/>
    <w:rsid w:val="00EA6A53"/>
    <w:rsid w:val="00EA6D32"/>
    <w:rsid w:val="00EA6FEA"/>
    <w:rsid w:val="00EB01A4"/>
    <w:rsid w:val="00EB0BD6"/>
    <w:rsid w:val="00EB21D9"/>
    <w:rsid w:val="00EB22C7"/>
    <w:rsid w:val="00EB26AC"/>
    <w:rsid w:val="00EB2A5C"/>
    <w:rsid w:val="00EB2E31"/>
    <w:rsid w:val="00EB363B"/>
    <w:rsid w:val="00EB48CF"/>
    <w:rsid w:val="00EB7958"/>
    <w:rsid w:val="00EC0BB5"/>
    <w:rsid w:val="00EC18D3"/>
    <w:rsid w:val="00EC3A69"/>
    <w:rsid w:val="00EC4271"/>
    <w:rsid w:val="00EC69A1"/>
    <w:rsid w:val="00ED05D1"/>
    <w:rsid w:val="00ED54D9"/>
    <w:rsid w:val="00ED6603"/>
    <w:rsid w:val="00EE0E0A"/>
    <w:rsid w:val="00EE33F8"/>
    <w:rsid w:val="00EE4AC2"/>
    <w:rsid w:val="00EE6FBE"/>
    <w:rsid w:val="00EF0A65"/>
    <w:rsid w:val="00EF1D3E"/>
    <w:rsid w:val="00EF2C0E"/>
    <w:rsid w:val="00EF2E0E"/>
    <w:rsid w:val="00EF533E"/>
    <w:rsid w:val="00EF7F16"/>
    <w:rsid w:val="00F0185C"/>
    <w:rsid w:val="00F02565"/>
    <w:rsid w:val="00F02CD3"/>
    <w:rsid w:val="00F06884"/>
    <w:rsid w:val="00F07C21"/>
    <w:rsid w:val="00F11031"/>
    <w:rsid w:val="00F12924"/>
    <w:rsid w:val="00F15C28"/>
    <w:rsid w:val="00F16D96"/>
    <w:rsid w:val="00F20FF0"/>
    <w:rsid w:val="00F215E7"/>
    <w:rsid w:val="00F220FE"/>
    <w:rsid w:val="00F2411D"/>
    <w:rsid w:val="00F244B1"/>
    <w:rsid w:val="00F26A84"/>
    <w:rsid w:val="00F27020"/>
    <w:rsid w:val="00F312E1"/>
    <w:rsid w:val="00F3231C"/>
    <w:rsid w:val="00F325A9"/>
    <w:rsid w:val="00F325E7"/>
    <w:rsid w:val="00F34758"/>
    <w:rsid w:val="00F348F1"/>
    <w:rsid w:val="00F36F97"/>
    <w:rsid w:val="00F37E30"/>
    <w:rsid w:val="00F41B91"/>
    <w:rsid w:val="00F41F49"/>
    <w:rsid w:val="00F44B53"/>
    <w:rsid w:val="00F44FD3"/>
    <w:rsid w:val="00F45082"/>
    <w:rsid w:val="00F46CA5"/>
    <w:rsid w:val="00F52745"/>
    <w:rsid w:val="00F52B05"/>
    <w:rsid w:val="00F53E70"/>
    <w:rsid w:val="00F56E97"/>
    <w:rsid w:val="00F57FD3"/>
    <w:rsid w:val="00F61976"/>
    <w:rsid w:val="00F61FC2"/>
    <w:rsid w:val="00F62759"/>
    <w:rsid w:val="00F63227"/>
    <w:rsid w:val="00F66AFA"/>
    <w:rsid w:val="00F67A5C"/>
    <w:rsid w:val="00F67E4F"/>
    <w:rsid w:val="00F71CCD"/>
    <w:rsid w:val="00F730F7"/>
    <w:rsid w:val="00F75414"/>
    <w:rsid w:val="00F754D2"/>
    <w:rsid w:val="00F75EF0"/>
    <w:rsid w:val="00F76478"/>
    <w:rsid w:val="00F77158"/>
    <w:rsid w:val="00F80315"/>
    <w:rsid w:val="00F80733"/>
    <w:rsid w:val="00F848A8"/>
    <w:rsid w:val="00F85F1E"/>
    <w:rsid w:val="00F86CD1"/>
    <w:rsid w:val="00F874B4"/>
    <w:rsid w:val="00F87EC1"/>
    <w:rsid w:val="00F922B8"/>
    <w:rsid w:val="00F92456"/>
    <w:rsid w:val="00F92B07"/>
    <w:rsid w:val="00F96B38"/>
    <w:rsid w:val="00F96C8A"/>
    <w:rsid w:val="00F9773B"/>
    <w:rsid w:val="00FA13B7"/>
    <w:rsid w:val="00FA2748"/>
    <w:rsid w:val="00FA29B5"/>
    <w:rsid w:val="00FA316D"/>
    <w:rsid w:val="00FB4EAD"/>
    <w:rsid w:val="00FB7211"/>
    <w:rsid w:val="00FC0046"/>
    <w:rsid w:val="00FC1C38"/>
    <w:rsid w:val="00FC2E0C"/>
    <w:rsid w:val="00FC493B"/>
    <w:rsid w:val="00FC5E61"/>
    <w:rsid w:val="00FC6DC3"/>
    <w:rsid w:val="00FD0F69"/>
    <w:rsid w:val="00FD1C55"/>
    <w:rsid w:val="00FD25D9"/>
    <w:rsid w:val="00FD2FF3"/>
    <w:rsid w:val="00FD3891"/>
    <w:rsid w:val="00FD467C"/>
    <w:rsid w:val="00FD57A2"/>
    <w:rsid w:val="00FD70FB"/>
    <w:rsid w:val="00FD7164"/>
    <w:rsid w:val="00FD7F7D"/>
    <w:rsid w:val="00FE0090"/>
    <w:rsid w:val="00FE029F"/>
    <w:rsid w:val="00FE06AB"/>
    <w:rsid w:val="00FE109E"/>
    <w:rsid w:val="00FE16DB"/>
    <w:rsid w:val="00FE3176"/>
    <w:rsid w:val="00FE4CE6"/>
    <w:rsid w:val="00FE504E"/>
    <w:rsid w:val="00FE7FF0"/>
    <w:rsid w:val="00FF03B0"/>
    <w:rsid w:val="00FF1416"/>
    <w:rsid w:val="00FF40E4"/>
    <w:rsid w:val="00FF48B7"/>
    <w:rsid w:val="00FF6D4F"/>
    <w:rsid w:val="0878E4C6"/>
    <w:rsid w:val="08B53D51"/>
    <w:rsid w:val="0DC885DE"/>
    <w:rsid w:val="1056DFC9"/>
    <w:rsid w:val="3189C605"/>
    <w:rsid w:val="39E68065"/>
    <w:rsid w:val="47365E0D"/>
    <w:rsid w:val="5E579F62"/>
    <w:rsid w:val="5E5E4C9D"/>
    <w:rsid w:val="7421DA29"/>
    <w:rsid w:val="7441430A"/>
    <w:rsid w:val="79708977"/>
    <w:rsid w:val="7AAE26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045169B9-5A4C-43C4-8375-D54187E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5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36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mla.com.au" TargetMode="External"/><Relationship Id="rId18" Type="http://schemas.openxmlformats.org/officeDocument/2006/relationships/hyperlink" Target="https://www.mla.com.au/research-and-development/funding-opportunities/project-application-guidelines-and-forms/" TargetMode="External"/><Relationship Id="rId26" Type="http://schemas.openxmlformats.org/officeDocument/2006/relationships/footer" Target="footer2.xml"/><Relationship Id="rId21" Type="http://schemas.openxmlformats.org/officeDocument/2006/relationships/hyperlink" Target="https://www.mla.com.au/about-mla/mla-agreements/"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la.com.au/about-mla/mla-agreements/http://www.mla.com.au/mla-agreements" TargetMode="External"/><Relationship Id="rId25" Type="http://schemas.openxmlformats.org/officeDocument/2006/relationships/footer" Target="foot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tenders@mla.com.au" TargetMode="External"/><Relationship Id="rId29" Type="http://schemas.openxmlformats.org/officeDocument/2006/relationships/hyperlink" Target="https://www.mla.com.au/globalassets/mla-corporate/about-mla/documents/who-we-are--corporate-goverance/code-of-business-conduct-and-ethics-08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la.com.au/general/privacy/"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mla.com.au/research-and-development/funding-opportunities/industry-researchers/current-tender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research-and-development/funding-opportunities/industry-researchers/" TargetMode="External"/><Relationship Id="rId22" Type="http://schemas.openxmlformats.org/officeDocument/2006/relationships/hyperlink" Target="http://www.mla.com.au/mla-agreements" TargetMode="External"/><Relationship Id="rId27" Type="http://schemas.openxmlformats.org/officeDocument/2006/relationships/header" Target="header3.xml"/><Relationship Id="rId30" Type="http://schemas.openxmlformats.org/officeDocument/2006/relationships/hyperlink" Target="mailto:RiskandCompliance@mla.com.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2A1D00"/>
    <w:rsid w:val="00535FBF"/>
    <w:rsid w:val="00C13ED5"/>
    <w:rsid w:val="00CC4A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32" ma:contentTypeDescription="Create a new document." ma:contentTypeScope="" ma:versionID="fa3ba4619dad31893b9bda3e624578c5">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61179a0da963dd4e6cfe8ae0a55fd55a"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enumeration value="Termination / Withdrawal / Closure"/>
          <xsd:enumeration value="Conflicts of interes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MLASP-524700683-48</_dlc_DocId>
    <_dlc_DocIdUrl xmlns="d82a7c5e-f0f4-42d3-a858-d5e139282ee0">
      <Url>https://mlaus.sharepoint.com/library/_layouts/15/DocIdRedir.aspx?ID=MLASP-524700683-48</Url>
      <Description>MLASP-524700683-48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8C7E3-3B46-4FFF-A9B4-9532E64AADA8}">
  <ds:schemaRefs>
    <ds:schemaRef ds:uri="http://schemas.microsoft.com/sharepoint/events"/>
  </ds:schemaRefs>
</ds:datastoreItem>
</file>

<file path=customXml/itemProps2.xml><?xml version="1.0" encoding="utf-8"?>
<ds:datastoreItem xmlns:ds="http://schemas.openxmlformats.org/officeDocument/2006/customXml" ds:itemID="{9C5ACB28-A0A3-466C-933E-04593679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4.xml><?xml version="1.0" encoding="utf-8"?>
<ds:datastoreItem xmlns:ds="http://schemas.openxmlformats.org/officeDocument/2006/customXml" ds:itemID="{8597FF99-C636-4FD4-948E-E404A3E2905E}">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customXml/itemProps5.xml><?xml version="1.0" encoding="utf-8"?>
<ds:datastoreItem xmlns:ds="http://schemas.openxmlformats.org/officeDocument/2006/customXml" ds:itemID="{FA3A9D91-D2E9-4838-B6EF-9B06F814C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6159</Words>
  <Characters>36019</Characters>
  <Application>Microsoft Office Word</Application>
  <DocSecurity>0</DocSecurity>
  <Lines>300</Lines>
  <Paragraphs>84</Paragraphs>
  <ScaleCrop>false</ScaleCrop>
  <Company/>
  <LinksUpToDate>false</LinksUpToDate>
  <CharactersWithSpaces>42094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Joe McMeniman</cp:lastModifiedBy>
  <cp:revision>7</cp:revision>
  <dcterms:created xsi:type="dcterms:W3CDTF">2024-01-10T02:38:00Z</dcterms:created>
  <dcterms:modified xsi:type="dcterms:W3CDTF">2024-06-29T05:37:00Z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0x0101005FDD86A5519E384486B60CD7C0E1860A</vt:lpwstr>
  </property>
  <property fmtid="{D5CDD505-2E9C-101B-9397-08002B2CF9AE}" pid="12" name="_dlc_DocIdItemGuid">
    <vt:lpwstr>d2cdad61-85f5-4bf3-aa31-d39758e222bd</vt:lpwstr>
  </property>
</Properties>
</file>