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276FFD" w:rsidRDefault="00222AEA" w14:paraId="12B3765D" w14:textId="77777777">
      <w:pPr>
        <w:pStyle w:val="BodyText"/>
        <w:ind w:left="6904" w:firstLine="0"/>
        <w:rPr>
          <w:rFonts w:ascii="Times New Roman"/>
          <w:sz w:val="20"/>
        </w:rPr>
      </w:pPr>
      <w:r>
        <w:rPr>
          <w:rFonts w:ascii="Times New Roman"/>
          <w:noProof/>
          <w:sz w:val="20"/>
        </w:rPr>
        <w:drawing>
          <wp:inline distT="0" distB="0" distL="0" distR="0" wp14:anchorId="3086290E" wp14:editId="25E1DA06">
            <wp:extent cx="1436343" cy="6649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36343" cy="664940"/>
                    </a:xfrm>
                    <a:prstGeom prst="rect">
                      <a:avLst/>
                    </a:prstGeom>
                  </pic:spPr>
                </pic:pic>
              </a:graphicData>
            </a:graphic>
          </wp:inline>
        </w:drawing>
      </w:r>
    </w:p>
    <w:p w:rsidR="00276FFD" w:rsidRDefault="001D25AE" w14:paraId="09D094AC" w14:textId="54EEB4C0">
      <w:pPr>
        <w:spacing w:before="23"/>
        <w:ind w:right="9"/>
        <w:jc w:val="center"/>
        <w:rPr>
          <w:b/>
        </w:rPr>
      </w:pPr>
      <w:r>
        <w:rPr>
          <w:b/>
        </w:rPr>
        <w:t>Expressions of Interest</w:t>
      </w:r>
    </w:p>
    <w:p w:rsidR="00276FFD" w:rsidRDefault="001D25AE" w14:paraId="21E43785" w14:textId="0553F04D">
      <w:pPr>
        <w:spacing w:before="181" w:line="403" w:lineRule="auto"/>
        <w:ind w:left="1957" w:right="1969"/>
        <w:jc w:val="center"/>
        <w:rPr>
          <w:b/>
        </w:rPr>
      </w:pPr>
      <w:r>
        <w:rPr>
          <w:b/>
        </w:rPr>
        <w:t>Sustainability on-farm adoption proposals</w:t>
      </w:r>
    </w:p>
    <w:p w:rsidR="00276FFD" w:rsidRDefault="00222AEA" w14:paraId="4B32A329" w14:textId="77777777">
      <w:pPr>
        <w:tabs>
          <w:tab w:val="left" w:pos="9088"/>
        </w:tabs>
        <w:spacing w:line="267" w:lineRule="exact"/>
        <w:ind w:right="13"/>
        <w:jc w:val="center"/>
        <w:rPr>
          <w:b/>
        </w:rPr>
      </w:pPr>
      <w:r>
        <w:rPr>
          <w:rFonts w:ascii="Times New Roman"/>
          <w:color w:val="FFFFFF"/>
          <w:spacing w:val="-25"/>
          <w:shd w:val="clear" w:color="auto" w:fill="00774A"/>
        </w:rPr>
        <w:t xml:space="preserve"> </w:t>
      </w:r>
      <w:r>
        <w:rPr>
          <w:b/>
          <w:color w:val="FFFFFF"/>
          <w:spacing w:val="-2"/>
          <w:shd w:val="clear" w:color="auto" w:fill="00774A"/>
        </w:rPr>
        <w:t>Summary</w:t>
      </w:r>
      <w:r>
        <w:rPr>
          <w:b/>
          <w:color w:val="FFFFFF"/>
          <w:shd w:val="clear" w:color="auto" w:fill="00774A"/>
        </w:rPr>
        <w:tab/>
      </w:r>
    </w:p>
    <w:p w:rsidR="001D25AE" w:rsidP="001D25AE" w:rsidRDefault="001D25AE" w14:paraId="08AC33C1" w14:textId="3E049341">
      <w:pPr>
        <w:pStyle w:val="BodyText"/>
        <w:spacing w:before="182"/>
        <w:ind w:left="140" w:firstLine="0"/>
      </w:pPr>
      <w:r w:rsidRPr="00FD3CC5">
        <w:t xml:space="preserve">Meat &amp; Livestock Australia (MLA) is seeking </w:t>
      </w:r>
      <w:r w:rsidR="007C758C">
        <w:t>expressions of interest (EOI) via preliminary</w:t>
      </w:r>
      <w:r w:rsidRPr="00FD3CC5">
        <w:t xml:space="preserve"> applications from organizations (or partnerships of organizations) to deliver </w:t>
      </w:r>
      <w:r>
        <w:t>adoption focused sustainability proposals v</w:t>
      </w:r>
      <w:r w:rsidRPr="00FD3CC5">
        <w:t>ia co-investment in the MLA Donor Company.</w:t>
      </w:r>
    </w:p>
    <w:p w:rsidRPr="00FD3CC5" w:rsidR="002B1CC9" w:rsidP="001D25AE" w:rsidRDefault="002B1CC9" w14:paraId="1A4439E6" w14:textId="1826E652">
      <w:pPr>
        <w:pStyle w:val="BodyText"/>
        <w:spacing w:before="182"/>
        <w:ind w:left="140" w:firstLine="0"/>
      </w:pPr>
      <w:r w:rsidR="002B1CC9">
        <w:rPr/>
        <w:t>The primary focus of these proposals must be for producer engagement and practice change</w:t>
      </w:r>
      <w:r w:rsidR="0096667C">
        <w:rPr/>
        <w:t xml:space="preserve"> in </w:t>
      </w:r>
      <w:r w:rsidR="16EFB0D2">
        <w:rPr/>
        <w:t xml:space="preserve">the </w:t>
      </w:r>
      <w:r w:rsidR="0096667C">
        <w:rPr/>
        <w:t>reduction of overall net farm emissions</w:t>
      </w:r>
      <w:r w:rsidR="31D90B8E">
        <w:rPr/>
        <w:t>. P</w:t>
      </w:r>
      <w:r w:rsidR="002B1CC9">
        <w:rPr/>
        <w:t xml:space="preserve">roposals </w:t>
      </w:r>
      <w:r w:rsidR="7AE73F75">
        <w:rPr/>
        <w:t xml:space="preserve">that </w:t>
      </w:r>
      <w:r w:rsidR="002B1CC9">
        <w:rPr/>
        <w:t>includ</w:t>
      </w:r>
      <w:r w:rsidR="2B0523E7">
        <w:rPr/>
        <w:t>e</w:t>
      </w:r>
      <w:r w:rsidR="002B1CC9">
        <w:rPr/>
        <w:t xml:space="preserve"> partners </w:t>
      </w:r>
      <w:r w:rsidR="6179E762">
        <w:rPr/>
        <w:t>across</w:t>
      </w:r>
      <w:r w:rsidR="002B1CC9">
        <w:rPr/>
        <w:t xml:space="preserve"> the</w:t>
      </w:r>
      <w:r w:rsidR="3EF4F10C">
        <w:rPr/>
        <w:t xml:space="preserve"> red meat</w:t>
      </w:r>
      <w:r w:rsidR="002B1CC9">
        <w:rPr/>
        <w:t xml:space="preserve"> supply chain are encouraged. </w:t>
      </w:r>
    </w:p>
    <w:p w:rsidR="00276FFD" w:rsidRDefault="00222AEA" w14:paraId="1C093F89" w14:textId="77777777">
      <w:pPr>
        <w:tabs>
          <w:tab w:val="left" w:pos="9199"/>
        </w:tabs>
        <w:spacing w:before="160"/>
        <w:ind w:left="110"/>
        <w:rPr>
          <w:b/>
        </w:rPr>
      </w:pPr>
      <w:r>
        <w:rPr>
          <w:rFonts w:ascii="Times New Roman"/>
          <w:color w:val="FFFFFF"/>
          <w:spacing w:val="-25"/>
          <w:shd w:val="clear" w:color="auto" w:fill="00774A"/>
        </w:rPr>
        <w:t xml:space="preserve"> </w:t>
      </w:r>
      <w:r>
        <w:rPr>
          <w:b/>
          <w:color w:val="FFFFFF"/>
          <w:spacing w:val="-2"/>
          <w:shd w:val="clear" w:color="auto" w:fill="00774A"/>
        </w:rPr>
        <w:t>Background</w:t>
      </w:r>
      <w:r>
        <w:rPr>
          <w:b/>
          <w:color w:val="FFFFFF"/>
          <w:shd w:val="clear" w:color="auto" w:fill="00774A"/>
        </w:rPr>
        <w:tab/>
      </w:r>
    </w:p>
    <w:p w:rsidRPr="001D25AE" w:rsidR="001D25AE" w:rsidP="001D25AE" w:rsidRDefault="001D25AE" w14:paraId="409BEC35" w14:textId="7EED13DC">
      <w:pPr>
        <w:pStyle w:val="BodyText"/>
        <w:spacing w:before="182"/>
        <w:ind w:left="140" w:firstLine="0"/>
      </w:pPr>
      <w:r w:rsidR="001D25AE">
        <w:rPr/>
        <w:t xml:space="preserve">Australian </w:t>
      </w:r>
      <w:r w:rsidR="001D25AE">
        <w:rPr/>
        <w:t>graziers</w:t>
      </w:r>
      <w:r w:rsidR="001D25AE">
        <w:rPr/>
        <w:t xml:space="preserve"> have the opportunity through best management </w:t>
      </w:r>
      <w:r w:rsidR="72F97E26">
        <w:rPr/>
        <w:t xml:space="preserve">practices </w:t>
      </w:r>
      <w:r w:rsidR="001D25AE">
        <w:rPr/>
        <w:t xml:space="preserve">to improve livestock resource use efficiency and emissions intensity of production (kg CO2 equivalents per kilogram of finished liveweight). This is the primary lever that many Australian farms can currently use to decrease their direct environmental footprint, while </w:t>
      </w:r>
      <w:r w:rsidR="54B1DD5E">
        <w:rPr/>
        <w:t>maintaining</w:t>
      </w:r>
      <w:r w:rsidR="001D25AE">
        <w:rPr/>
        <w:t xml:space="preserve"> business activities. </w:t>
      </w:r>
    </w:p>
    <w:p w:rsidRPr="001D25AE" w:rsidR="001D25AE" w:rsidP="001D25AE" w:rsidRDefault="001D25AE" w14:paraId="38C17BA1" w14:textId="3DD8CD2C">
      <w:pPr>
        <w:pStyle w:val="BodyText"/>
        <w:spacing w:before="182"/>
        <w:ind w:left="140" w:firstLine="0"/>
      </w:pPr>
      <w:r w:rsidR="001D25AE">
        <w:rPr/>
        <w:t>There are many drivers o</w:t>
      </w:r>
      <w:r w:rsidR="26F9B75B">
        <w:rPr/>
        <w:t>f</w:t>
      </w:r>
      <w:r w:rsidR="001D25AE">
        <w:rPr/>
        <w:t xml:space="preserve"> </w:t>
      </w:r>
      <w:r w:rsidR="17A1EF8B">
        <w:rPr/>
        <w:t>on-</w:t>
      </w:r>
      <w:r w:rsidR="001D25AE">
        <w:rPr/>
        <w:t>farm</w:t>
      </w:r>
      <w:r w:rsidR="7B1B94C8">
        <w:rPr/>
        <w:t xml:space="preserve"> livestock resource use efficiency</w:t>
      </w:r>
      <w:r w:rsidR="001D25AE">
        <w:rPr/>
        <w:t xml:space="preserve">, </w:t>
      </w:r>
      <w:r w:rsidR="66D3CB04">
        <w:rPr/>
        <w:t>such as</w:t>
      </w:r>
      <w:r w:rsidR="001D25AE">
        <w:rPr/>
        <w:t xml:space="preserve"> increas</w:t>
      </w:r>
      <w:r w:rsidR="7400AF36">
        <w:rPr/>
        <w:t>ing sale</w:t>
      </w:r>
      <w:r w:rsidR="001D25AE">
        <w:rPr/>
        <w:t xml:space="preserve"> weight for age, reduc</w:t>
      </w:r>
      <w:r w:rsidR="3F21F592">
        <w:rPr/>
        <w:t>tion of</w:t>
      </w:r>
      <w:r w:rsidR="001D25AE">
        <w:rPr/>
        <w:t xml:space="preserve"> unproductive animals</w:t>
      </w:r>
      <w:r w:rsidR="6714F26D">
        <w:rPr/>
        <w:t>, g</w:t>
      </w:r>
      <w:r w:rsidR="193B8C05">
        <w:rPr/>
        <w:t>enetic selection for more productive animals</w:t>
      </w:r>
      <w:r w:rsidR="41E7A62D">
        <w:rPr/>
        <w:t xml:space="preserve"> and improvements to the </w:t>
      </w:r>
      <w:r w:rsidR="41E7A62D">
        <w:rPr/>
        <w:t>feedbase</w:t>
      </w:r>
      <w:r w:rsidR="41E7A62D">
        <w:rPr/>
        <w:t>.</w:t>
      </w:r>
      <w:r w:rsidR="001D25AE">
        <w:rPr/>
        <w:t xml:space="preserve"> </w:t>
      </w:r>
      <w:r w:rsidR="7FF78F9D">
        <w:rPr/>
        <w:t>Examples of direct interventions that can be taken on-farm includ</w:t>
      </w:r>
      <w:r w:rsidR="37C95305">
        <w:rPr/>
        <w:t xml:space="preserve">e ensuring peak feed availability matches </w:t>
      </w:r>
      <w:r w:rsidR="26B1F071">
        <w:rPr/>
        <w:t xml:space="preserve">peak nutritional demands of </w:t>
      </w:r>
      <w:r w:rsidR="001D25AE">
        <w:rPr/>
        <w:t>calvin</w:t>
      </w:r>
      <w:r w:rsidR="50191ECA">
        <w:rPr/>
        <w:t xml:space="preserve">g and </w:t>
      </w:r>
      <w:r w:rsidR="001D25AE">
        <w:rPr/>
        <w:t xml:space="preserve">lambing time, watering point distribution to manage pasture </w:t>
      </w:r>
      <w:r w:rsidR="001D25AE">
        <w:rPr/>
        <w:t>utilisation</w:t>
      </w:r>
      <w:r w:rsidR="001D25AE">
        <w:rPr/>
        <w:t>, appropriate weaning times for environment, genetics for growth and fertility, ionophore or science based additive use, health management (parasites, viruses, bacteria), strategic supplementation of</w:t>
      </w:r>
      <w:r w:rsidR="601E1055">
        <w:rPr/>
        <w:t xml:space="preserve"> </w:t>
      </w:r>
      <w:r w:rsidR="001D25AE">
        <w:rPr/>
        <w:t xml:space="preserve">energy, mineral and protein, lot feeding and effective hormonal growth </w:t>
      </w:r>
      <w:r w:rsidR="001D25AE">
        <w:rPr/>
        <w:t>promotant</w:t>
      </w:r>
      <w:r w:rsidR="001D25AE">
        <w:rPr/>
        <w:t xml:space="preserve"> (HGP) use. </w:t>
      </w:r>
    </w:p>
    <w:p w:rsidR="002B1CC9" w:rsidP="002B1CC9" w:rsidRDefault="001D25AE" w14:paraId="7A003715" w14:textId="10C1A418">
      <w:pPr>
        <w:pStyle w:val="BodyText"/>
        <w:spacing w:before="182"/>
        <w:ind w:left="140" w:firstLine="0"/>
      </w:pPr>
      <w:r w:rsidR="001D25AE">
        <w:rPr/>
        <w:t xml:space="preserve">Adoption of these efficiency drivers varies regionally across Australia. With emerging climate related financial disclosures by the Federal Government, it is likely that large businesses that service the </w:t>
      </w:r>
      <w:r w:rsidR="3400DE04">
        <w:rPr/>
        <w:t>red meat industry</w:t>
      </w:r>
      <w:r w:rsidR="0DF33A64">
        <w:rPr/>
        <w:t>,</w:t>
      </w:r>
      <w:r w:rsidR="001D25AE">
        <w:rPr/>
        <w:t xml:space="preserve"> </w:t>
      </w:r>
      <w:r w:rsidR="5CAA837D">
        <w:rPr/>
        <w:t xml:space="preserve">which </w:t>
      </w:r>
      <w:r w:rsidR="001D25AE">
        <w:rPr/>
        <w:t xml:space="preserve">qualify under this </w:t>
      </w:r>
      <w:r w:rsidR="48D7154D">
        <w:rPr/>
        <w:t>legislation, will</w:t>
      </w:r>
      <w:r w:rsidR="001D25AE">
        <w:rPr/>
        <w:t xml:space="preserve"> be seeking readily available strategies that can decrease the Scope 3 emissions of their supply chains. Reductions in direct emissions of between 10 and 30% are possible, while providing a positive return on investment for the producer.</w:t>
      </w:r>
    </w:p>
    <w:p w:rsidR="002B1CC9" w:rsidP="002B1CC9" w:rsidRDefault="002B1CC9" w14:paraId="2EE2F2B4" w14:textId="77777777">
      <w:pPr>
        <w:pStyle w:val="BodyText"/>
        <w:spacing w:before="182"/>
        <w:ind w:left="140" w:firstLine="0"/>
      </w:pPr>
    </w:p>
    <w:p w:rsidRPr="00FD3CC5" w:rsidR="002B1CC9" w:rsidP="002B1CC9" w:rsidRDefault="002B1CC9" w14:paraId="5385A999" w14:textId="77777777">
      <w:pPr>
        <w:widowControl/>
        <w:autoSpaceDE/>
        <w:autoSpaceDN/>
        <w:spacing w:after="160" w:line="259" w:lineRule="auto"/>
        <w:ind w:left="142"/>
        <w:rPr>
          <w:rFonts w:eastAsia="Aptos"/>
          <w:b/>
          <w:bCs/>
          <w:kern w:val="2"/>
          <w:lang w:val="en-AU"/>
          <w14:ligatures w14:val="standardContextual"/>
        </w:rPr>
      </w:pPr>
      <w:r w:rsidRPr="00FD3CC5">
        <w:rPr>
          <w:rFonts w:eastAsia="Aptos"/>
          <w:b/>
          <w:bCs/>
          <w:kern w:val="2"/>
          <w:lang w:val="en-AU"/>
          <w14:ligatures w14:val="standardContextual"/>
        </w:rPr>
        <w:t xml:space="preserve">Objectives </w:t>
      </w:r>
    </w:p>
    <w:p w:rsidRPr="00FD3CC5" w:rsidR="002B1CC9" w:rsidP="002B1CC9" w:rsidRDefault="002B1CC9" w14:paraId="49C833FD" w14:textId="2F37B6FB">
      <w:pPr>
        <w:widowControl w:val="1"/>
        <w:numPr>
          <w:ilvl w:val="0"/>
          <w:numId w:val="13"/>
        </w:numPr>
        <w:autoSpaceDE/>
        <w:autoSpaceDN/>
        <w:spacing w:after="160" w:line="259" w:lineRule="auto"/>
        <w:contextualSpacing/>
        <w:rPr>
          <w:rFonts w:eastAsia="Aptos"/>
          <w:kern w:val="2"/>
          <w:lang w:val="en-AU"/>
          <w14:ligatures w14:val="standardContextual"/>
        </w:rPr>
      </w:pPr>
      <w:r w:rsidRPr="00FD3CC5" w:rsidR="002B1CC9">
        <w:rPr>
          <w:rFonts w:eastAsia="Aptos"/>
          <w:kern w:val="2"/>
          <w:lang w:val="en-AU"/>
          <w14:ligatures w14:val="standardContextual"/>
        </w:rPr>
        <w:t xml:space="preserve">Identify</w:t>
      </w:r>
      <w:r w:rsidRPr="00FD3CC5" w:rsidR="002B1CC9">
        <w:rPr>
          <w:rFonts w:eastAsia="Aptos"/>
          <w:kern w:val="2"/>
          <w:lang w:val="en-AU"/>
          <w14:ligatures w14:val="standardContextual"/>
        </w:rPr>
        <w:t xml:space="preserve"> opportunities for livestock efficiency strategies in a target region that improve</w:t>
      </w:r>
      <w:r w:rsidRPr="00FD3CC5" w:rsidR="3751D8E0">
        <w:rPr>
          <w:rFonts w:eastAsia="Aptos"/>
          <w:kern w:val="2"/>
          <w:lang w:val="en-AU"/>
          <w14:ligatures w14:val="standardContextual"/>
        </w:rPr>
        <w:t xml:space="preserve">s</w:t>
      </w:r>
      <w:r w:rsidRPr="00FD3CC5" w:rsidR="002B1CC9">
        <w:rPr>
          <w:rFonts w:eastAsia="Aptos"/>
          <w:kern w:val="2"/>
          <w:lang w:val="en-AU"/>
          <w14:ligatures w14:val="standardContextual"/>
        </w:rPr>
        <w:t xml:space="preserve"> resource use intensity, emissions intensity, decrease in direct greenhouse gas emissions and improve farm profitability ($/ha and $/ha/100 mm rainfall)</w:t>
      </w:r>
      <w:r w:rsidRPr="00FD3CC5" w:rsidR="7D4D0479">
        <w:rPr>
          <w:rFonts w:eastAsia="Aptos"/>
          <w:kern w:val="2"/>
          <w:lang w:val="en-AU"/>
          <w14:ligatures w14:val="standardContextual"/>
        </w:rPr>
        <w:t xml:space="preserve">.</w:t>
      </w:r>
      <w:r w:rsidRPr="00FD3CC5" w:rsidR="002B1CC9">
        <w:rPr>
          <w:rFonts w:eastAsia="Aptos"/>
          <w:kern w:val="2"/>
          <w:lang w:val="en-AU"/>
          <w14:ligatures w14:val="standardContextual"/>
        </w:rPr>
        <w:t xml:space="preserve"> </w:t>
      </w:r>
    </w:p>
    <w:p w:rsidRPr="00FD3CC5" w:rsidR="002B1CC9" w:rsidP="002B1CC9" w:rsidRDefault="002B1CC9" w14:paraId="23EA1E31" w14:textId="69819BA6">
      <w:pPr>
        <w:widowControl w:val="1"/>
        <w:numPr>
          <w:ilvl w:val="0"/>
          <w:numId w:val="13"/>
        </w:numPr>
        <w:autoSpaceDE/>
        <w:autoSpaceDN/>
        <w:spacing w:after="160" w:line="259" w:lineRule="auto"/>
        <w:contextualSpacing/>
        <w:rPr>
          <w:rFonts w:eastAsia="Aptos"/>
          <w:kern w:val="2"/>
          <w:lang w:val="en-AU"/>
          <w14:ligatures w14:val="standardContextual"/>
        </w:rPr>
      </w:pPr>
      <w:r w:rsidRPr="00FD3CC5" w:rsidR="002B1CC9">
        <w:rPr>
          <w:rFonts w:eastAsia="Aptos"/>
          <w:kern w:val="2"/>
          <w:lang w:val="en-AU"/>
          <w14:ligatures w14:val="standardContextual"/>
        </w:rPr>
        <w:t xml:space="preserve">Conduct peer to peer learning or demonstration sites to accelerate adoption of the target strategy</w:t>
      </w:r>
      <w:r w:rsidRPr="00FD3CC5" w:rsidR="76C34C3B">
        <w:rPr>
          <w:rFonts w:eastAsia="Aptos"/>
          <w:kern w:val="2"/>
          <w:lang w:val="en-AU"/>
          <w14:ligatures w14:val="standardContextual"/>
        </w:rPr>
        <w:t xml:space="preserve"> and deliver impact measured by:</w:t>
      </w:r>
    </w:p>
    <w:p w:rsidRPr="00FD3CC5" w:rsidR="002B1CC9" w:rsidP="002B1CC9" w:rsidRDefault="002B1CC9" w14:paraId="37C2EE65" w14:textId="77777777">
      <w:pPr>
        <w:widowControl/>
        <w:numPr>
          <w:ilvl w:val="0"/>
          <w:numId w:val="14"/>
        </w:numPr>
        <w:autoSpaceDE/>
        <w:autoSpaceDN/>
        <w:spacing w:after="160" w:line="259" w:lineRule="auto"/>
        <w:contextualSpacing/>
        <w:rPr>
          <w:rFonts w:eastAsia="Aptos"/>
          <w:kern w:val="2"/>
          <w:lang w:val="en-AU"/>
          <w14:ligatures w14:val="standardContextual"/>
        </w:rPr>
      </w:pPr>
      <w:r w:rsidRPr="00FD3CC5">
        <w:rPr>
          <w:rFonts w:eastAsia="Aptos"/>
          <w:kern w:val="2"/>
          <w:lang w:val="en-AU"/>
          <w14:ligatures w14:val="standardContextual"/>
        </w:rPr>
        <w:t xml:space="preserve">Livestock performance on per hectare basis (kg/ha and kg/ha/100mm rainfall) </w:t>
      </w:r>
    </w:p>
    <w:p w:rsidRPr="00FD3CC5" w:rsidR="002B1CC9" w:rsidP="002B1CC9" w:rsidRDefault="002B1CC9" w14:paraId="4C405F80" w14:textId="77777777">
      <w:pPr>
        <w:widowControl/>
        <w:numPr>
          <w:ilvl w:val="0"/>
          <w:numId w:val="14"/>
        </w:numPr>
        <w:autoSpaceDE/>
        <w:autoSpaceDN/>
        <w:spacing w:after="160" w:line="259" w:lineRule="auto"/>
        <w:contextualSpacing/>
        <w:rPr>
          <w:rFonts w:eastAsia="Aptos"/>
          <w:kern w:val="2"/>
          <w:lang w:val="en-AU"/>
          <w14:ligatures w14:val="standardContextual"/>
        </w:rPr>
      </w:pPr>
      <w:r w:rsidRPr="00FD3CC5">
        <w:rPr>
          <w:rFonts w:eastAsia="Aptos"/>
          <w:kern w:val="2"/>
          <w:lang w:val="en-AU"/>
          <w14:ligatures w14:val="standardContextual"/>
        </w:rPr>
        <w:t>Any effects on livestock reproduction, welfare, morbidity or mortality</w:t>
      </w:r>
    </w:p>
    <w:p w:rsidRPr="00FD3CC5" w:rsidR="002B1CC9" w:rsidP="002B1CC9" w:rsidRDefault="002B1CC9" w14:paraId="5C9C7DED" w14:textId="77777777">
      <w:pPr>
        <w:widowControl/>
        <w:numPr>
          <w:ilvl w:val="0"/>
          <w:numId w:val="14"/>
        </w:numPr>
        <w:autoSpaceDE/>
        <w:autoSpaceDN/>
        <w:spacing w:after="160" w:line="259" w:lineRule="auto"/>
        <w:contextualSpacing/>
        <w:rPr>
          <w:rFonts w:eastAsia="Aptos"/>
          <w:kern w:val="2"/>
          <w:lang w:val="en-AU"/>
          <w14:ligatures w14:val="standardContextual"/>
        </w:rPr>
      </w:pPr>
      <w:r w:rsidRPr="00FD3CC5">
        <w:rPr>
          <w:rFonts w:eastAsia="Aptos"/>
          <w:kern w:val="2"/>
          <w:lang w:val="en-AU"/>
          <w14:ligatures w14:val="standardContextual"/>
        </w:rPr>
        <w:t xml:space="preserve">Effects on meat or eating quality characteristics </w:t>
      </w:r>
    </w:p>
    <w:p w:rsidRPr="00FD3CC5" w:rsidR="002B1CC9" w:rsidP="002B1CC9" w:rsidRDefault="002B1CC9" w14:paraId="7A97D16C" w14:textId="77777777">
      <w:pPr>
        <w:widowControl/>
        <w:numPr>
          <w:ilvl w:val="0"/>
          <w:numId w:val="14"/>
        </w:numPr>
        <w:autoSpaceDE/>
        <w:autoSpaceDN/>
        <w:spacing w:after="160" w:line="259" w:lineRule="auto"/>
        <w:contextualSpacing/>
        <w:rPr>
          <w:rFonts w:eastAsia="Aptos"/>
          <w:kern w:val="2"/>
          <w:lang w:val="en-AU"/>
          <w14:ligatures w14:val="standardContextual"/>
        </w:rPr>
      </w:pPr>
      <w:r w:rsidRPr="00FD3CC5">
        <w:rPr>
          <w:rFonts w:eastAsia="Aptos"/>
          <w:kern w:val="2"/>
          <w:lang w:val="en-AU"/>
          <w14:ligatures w14:val="standardContextual"/>
        </w:rPr>
        <w:t xml:space="preserve">Above and below ground carbon stocks from vegetation and soils </w:t>
      </w:r>
    </w:p>
    <w:p w:rsidRPr="00FD3CC5" w:rsidR="002B1CC9" w:rsidP="002B1CC9" w:rsidRDefault="002B1CC9" w14:paraId="2D4A24C1" w14:textId="77777777">
      <w:pPr>
        <w:widowControl/>
        <w:numPr>
          <w:ilvl w:val="0"/>
          <w:numId w:val="14"/>
        </w:numPr>
        <w:autoSpaceDE/>
        <w:autoSpaceDN/>
        <w:spacing w:after="160" w:line="259" w:lineRule="auto"/>
        <w:contextualSpacing/>
        <w:rPr>
          <w:rFonts w:eastAsia="Aptos"/>
          <w:kern w:val="2"/>
          <w:lang w:val="en-AU"/>
          <w14:ligatures w14:val="standardContextual"/>
        </w:rPr>
      </w:pPr>
      <w:r w:rsidRPr="00FD3CC5">
        <w:rPr>
          <w:rFonts w:eastAsia="Aptos"/>
          <w:kern w:val="2"/>
          <w:lang w:val="en-AU"/>
          <w14:ligatures w14:val="standardContextual"/>
        </w:rPr>
        <w:t xml:space="preserve">Forage biomass and nutritional characteristics </w:t>
      </w:r>
    </w:p>
    <w:p w:rsidRPr="00FD3CC5" w:rsidR="002B1CC9" w:rsidP="002B1CC9" w:rsidRDefault="002B1CC9" w14:paraId="1070D828" w14:textId="77777777">
      <w:pPr>
        <w:widowControl/>
        <w:numPr>
          <w:ilvl w:val="0"/>
          <w:numId w:val="14"/>
        </w:numPr>
        <w:autoSpaceDE/>
        <w:autoSpaceDN/>
        <w:spacing w:after="160" w:line="259" w:lineRule="auto"/>
        <w:contextualSpacing/>
        <w:rPr>
          <w:rFonts w:eastAsia="Aptos"/>
          <w:kern w:val="2"/>
          <w:lang w:val="en-AU"/>
          <w14:ligatures w14:val="standardContextual"/>
        </w:rPr>
      </w:pPr>
      <w:r w:rsidRPr="00FD3CC5">
        <w:rPr>
          <w:rFonts w:eastAsia="Aptos"/>
          <w:kern w:val="2"/>
          <w:lang w:val="en-AU"/>
          <w14:ligatures w14:val="standardContextual"/>
        </w:rPr>
        <w:t>Direct and net greenhouse gas emissions per head, hectare and farm</w:t>
      </w:r>
    </w:p>
    <w:p w:rsidRPr="00FD3CC5" w:rsidR="002B1CC9" w:rsidP="002B1CC9" w:rsidRDefault="002B1CC9" w14:paraId="54213A6A" w14:textId="77777777">
      <w:pPr>
        <w:widowControl/>
        <w:numPr>
          <w:ilvl w:val="0"/>
          <w:numId w:val="14"/>
        </w:numPr>
        <w:autoSpaceDE/>
        <w:autoSpaceDN/>
        <w:spacing w:after="160" w:line="259" w:lineRule="auto"/>
        <w:contextualSpacing/>
        <w:rPr>
          <w:rFonts w:eastAsia="Aptos"/>
          <w:kern w:val="2"/>
          <w:lang w:val="en-AU"/>
          <w14:ligatures w14:val="standardContextual"/>
        </w:rPr>
      </w:pPr>
      <w:r w:rsidRPr="00FD3CC5">
        <w:rPr>
          <w:rFonts w:eastAsia="Aptos"/>
          <w:kern w:val="2"/>
          <w:lang w:val="en-AU"/>
          <w14:ligatures w14:val="standardContextual"/>
        </w:rPr>
        <w:t xml:space="preserve">Relevant ecosystem services </w:t>
      </w:r>
    </w:p>
    <w:p w:rsidR="002B1CC9" w:rsidP="002B1CC9" w:rsidRDefault="002B1CC9" w14:paraId="19CAE414" w14:textId="77777777">
      <w:pPr>
        <w:widowControl/>
        <w:numPr>
          <w:ilvl w:val="0"/>
          <w:numId w:val="14"/>
        </w:numPr>
        <w:autoSpaceDE/>
        <w:autoSpaceDN/>
        <w:spacing w:after="160" w:line="259" w:lineRule="auto"/>
        <w:contextualSpacing/>
        <w:rPr>
          <w:rFonts w:eastAsia="Aptos"/>
          <w:kern w:val="2"/>
          <w:lang w:val="en-AU"/>
          <w14:ligatures w14:val="standardContextual"/>
        </w:rPr>
      </w:pPr>
      <w:r w:rsidRPr="00FD3CC5">
        <w:rPr>
          <w:rFonts w:eastAsia="Aptos"/>
          <w:kern w:val="2"/>
          <w:lang w:val="en-AU"/>
          <w14:ligatures w14:val="standardContextual"/>
        </w:rPr>
        <w:t>With research outputs conduct ex-post cost benefit analysis across a range of establishment costs, livestock prices as relevant</w:t>
      </w:r>
    </w:p>
    <w:p w:rsidR="0096667C" w:rsidP="0096667C" w:rsidRDefault="0096667C" w14:paraId="2A9BB8CC" w14:textId="5C3F9C23">
      <w:pPr>
        <w:pStyle w:val="ListParagraph"/>
        <w:widowControl/>
        <w:numPr>
          <w:ilvl w:val="0"/>
          <w:numId w:val="13"/>
        </w:numPr>
        <w:autoSpaceDE/>
        <w:autoSpaceDN/>
        <w:spacing w:after="160" w:line="259" w:lineRule="auto"/>
        <w:contextualSpacing/>
        <w:rPr>
          <w:rFonts w:eastAsia="Aptos"/>
          <w:kern w:val="2"/>
          <w:lang w:val="en-AU"/>
          <w14:ligatures w14:val="standardContextual"/>
        </w:rPr>
      </w:pPr>
      <w:r>
        <w:rPr>
          <w:rFonts w:eastAsia="Aptos"/>
          <w:kern w:val="2"/>
          <w:lang w:val="en-AU"/>
          <w14:ligatures w14:val="standardContextual"/>
        </w:rPr>
        <w:t>Engage producer participants, advisors and supply-chain partners in the sharing of knowledge and increase of capability in the areas of emissions reduction and carbon sequestration practices.</w:t>
      </w:r>
    </w:p>
    <w:p w:rsidR="0096667C" w:rsidP="0096667C" w:rsidRDefault="0096667C" w14:paraId="699E7F08" w14:textId="4C760914">
      <w:pPr>
        <w:pStyle w:val="ListParagraph"/>
        <w:widowControl w:val="1"/>
        <w:numPr>
          <w:ilvl w:val="0"/>
          <w:numId w:val="13"/>
        </w:numPr>
        <w:autoSpaceDE/>
        <w:autoSpaceDN/>
        <w:spacing w:after="160" w:line="259" w:lineRule="auto"/>
        <w:contextualSpacing/>
        <w:rPr>
          <w:rFonts w:eastAsia="Aptos"/>
          <w:kern w:val="2"/>
          <w:lang w:val="en-AU"/>
          <w14:ligatures w14:val="standardContextual"/>
        </w:rPr>
      </w:pPr>
      <w:r w:rsidR="0096667C">
        <w:rPr>
          <w:rFonts w:eastAsia="Aptos"/>
          <w:kern w:val="2"/>
          <w:lang w:val="en-AU"/>
          <w14:ligatures w14:val="standardContextual"/>
        </w:rPr>
        <w:t xml:space="preserve">Utilise a variety of adoption activities to drive on farm-practice change including awareness activities, short-term training programs</w:t>
      </w:r>
      <w:r w:rsidR="49B65769">
        <w:rPr>
          <w:rFonts w:eastAsia="Aptos"/>
          <w:kern w:val="2"/>
          <w:lang w:val="en-AU"/>
          <w14:ligatures w14:val="standardContextual"/>
        </w:rPr>
        <w:t xml:space="preserve"> </w:t>
      </w:r>
      <w:r w:rsidR="0096667C">
        <w:rPr>
          <w:rFonts w:eastAsia="Aptos"/>
          <w:kern w:val="2"/>
          <w:lang w:val="en-AU"/>
          <w14:ligatures w14:val="standardContextual"/>
        </w:rPr>
        <w:t xml:space="preserve">and </w:t>
      </w:r>
      <w:r w:rsidR="14A880BD">
        <w:rPr>
          <w:rFonts w:eastAsia="Aptos"/>
          <w:kern w:val="2"/>
          <w:lang w:val="en-AU"/>
          <w14:ligatures w14:val="standardContextual"/>
        </w:rPr>
        <w:t>long-term</w:t>
      </w:r>
      <w:r w:rsidR="0096667C">
        <w:rPr>
          <w:rFonts w:eastAsia="Aptos"/>
          <w:kern w:val="2"/>
          <w:lang w:val="en-AU"/>
          <w14:ligatures w14:val="standardContextual"/>
        </w:rPr>
        <w:t xml:space="preserve"> practice change activities.</w:t>
      </w:r>
    </w:p>
    <w:p w:rsidRPr="0096667C" w:rsidR="0096667C" w:rsidP="0096667C" w:rsidRDefault="0096667C" w14:paraId="7CDF3E64" w14:textId="10453722">
      <w:pPr>
        <w:pStyle w:val="ListParagraph"/>
        <w:widowControl w:val="1"/>
        <w:numPr>
          <w:ilvl w:val="0"/>
          <w:numId w:val="13"/>
        </w:numPr>
        <w:autoSpaceDE/>
        <w:autoSpaceDN/>
        <w:spacing w:after="160" w:line="259" w:lineRule="auto"/>
        <w:contextualSpacing/>
        <w:rPr>
          <w:rFonts w:eastAsia="Aptos"/>
          <w:kern w:val="2"/>
          <w:lang w:val="en-AU"/>
          <w14:ligatures w14:val="standardContextual"/>
        </w:rPr>
      </w:pPr>
      <w:r w:rsidR="0096667C">
        <w:rPr>
          <w:rFonts w:eastAsia="Aptos"/>
          <w:kern w:val="2"/>
          <w:lang w:val="en-AU"/>
          <w14:ligatures w14:val="standardContextual"/>
        </w:rPr>
        <w:t xml:space="preserve">Monitor the impact of utilising the </w:t>
      </w:r>
      <w:hyperlink w:history="1" r:id="Rd8780762a8784702">
        <w:r w:rsidRPr="0096667C" w:rsidR="0096667C">
          <w:rPr>
            <w:rStyle w:val="Hyperlink"/>
            <w:rFonts w:eastAsia="Aptos"/>
            <w:kern w:val="2"/>
            <w:lang w:val="en-AU"/>
            <w14:ligatures w14:val="standardContextual"/>
          </w:rPr>
          <w:t>MLA Extension Program Monitoring and Evaluation Framework</w:t>
        </w:r>
        <w:r w:rsidRPr="0096667C" w:rsidR="10C20102">
          <w:rPr>
            <w:rStyle w:val="Hyperlink"/>
            <w:rFonts w:eastAsia="Aptos"/>
            <w:kern w:val="2"/>
            <w:lang w:val="en-AU"/>
            <w14:ligatures w14:val="standardContextual"/>
          </w:rPr>
          <w:t>.</w:t>
        </w:r>
      </w:hyperlink>
    </w:p>
    <w:p w:rsidR="002B1CC9" w:rsidP="002B1CC9" w:rsidRDefault="002B1CC9" w14:paraId="7FD4B6D4" w14:textId="77777777">
      <w:pPr>
        <w:widowControl/>
        <w:autoSpaceDE/>
        <w:autoSpaceDN/>
        <w:spacing w:after="160" w:line="259" w:lineRule="auto"/>
        <w:contextualSpacing/>
        <w:rPr>
          <w:rFonts w:eastAsia="Aptos"/>
          <w:kern w:val="2"/>
          <w:lang w:val="en-AU"/>
          <w14:ligatures w14:val="standardContextual"/>
        </w:rPr>
      </w:pPr>
    </w:p>
    <w:p w:rsidRPr="00FD3CC5" w:rsidR="002B1CC9" w:rsidP="007C758C" w:rsidRDefault="007C758C" w14:paraId="11B96775" w14:textId="06F67977">
      <w:pPr>
        <w:widowControl/>
        <w:autoSpaceDE/>
        <w:autoSpaceDN/>
        <w:spacing w:after="120"/>
        <w:ind w:left="142"/>
        <w:jc w:val="both"/>
        <w:rPr>
          <w:rFonts w:eastAsia="Times New Roman"/>
          <w:b/>
          <w:bCs/>
        </w:rPr>
      </w:pPr>
      <w:proofErr w:type="gramStart"/>
      <w:r>
        <w:rPr>
          <w:rFonts w:eastAsia="Times New Roman"/>
          <w:b/>
          <w:bCs/>
        </w:rPr>
        <w:t>Funding</w:t>
      </w:r>
      <w:proofErr w:type="gramEnd"/>
      <w:r w:rsidRPr="00FD3CC5" w:rsidR="002B1CC9">
        <w:rPr>
          <w:rFonts w:eastAsia="Times New Roman"/>
          <w:b/>
          <w:bCs/>
        </w:rPr>
        <w:t>:</w:t>
      </w:r>
    </w:p>
    <w:p w:rsidRPr="00FD3CC5" w:rsidR="002B1CC9" w:rsidP="007C758C" w:rsidRDefault="002B1CC9" w14:paraId="10C2C0D5" w14:textId="1F5F405A">
      <w:pPr>
        <w:widowControl/>
        <w:autoSpaceDE/>
        <w:autoSpaceDN/>
        <w:spacing w:after="160" w:line="259" w:lineRule="auto"/>
        <w:ind w:left="142"/>
        <w:rPr>
          <w:rFonts w:eastAsia="Aptos"/>
          <w:kern w:val="2"/>
          <w:lang w:val="en-AU"/>
          <w14:ligatures w14:val="standardContextual"/>
        </w:rPr>
      </w:pPr>
      <w:r w:rsidRPr="00FD3CC5">
        <w:rPr>
          <w:rFonts w:eastAsia="Aptos"/>
          <w:kern w:val="2"/>
          <w:lang w:val="en-AU"/>
          <w14:ligatures w14:val="standardContextual"/>
        </w:rPr>
        <w:t xml:space="preserve">This </w:t>
      </w:r>
      <w:r w:rsidR="007C758C">
        <w:rPr>
          <w:rFonts w:eastAsia="Aptos"/>
          <w:kern w:val="2"/>
          <w:lang w:val="en-AU"/>
          <w14:ligatures w14:val="standardContextual"/>
        </w:rPr>
        <w:t xml:space="preserve">expression of interest is to identify opportunities for </w:t>
      </w:r>
      <w:r w:rsidRPr="00FD3CC5">
        <w:rPr>
          <w:rFonts w:eastAsia="Aptos"/>
          <w:kern w:val="2"/>
          <w:lang w:val="en-AU"/>
          <w14:ligatures w14:val="standardContextual"/>
        </w:rPr>
        <w:t>fund</w:t>
      </w:r>
      <w:r w:rsidR="007C758C">
        <w:rPr>
          <w:rFonts w:eastAsia="Aptos"/>
          <w:kern w:val="2"/>
          <w:lang w:val="en-AU"/>
          <w14:ligatures w14:val="standardContextual"/>
        </w:rPr>
        <w:t>ing thr</w:t>
      </w:r>
      <w:r w:rsidRPr="00FD3CC5">
        <w:rPr>
          <w:rFonts w:eastAsia="Aptos"/>
          <w:kern w:val="2"/>
          <w:lang w:val="en-AU"/>
          <w14:ligatures w14:val="standardContextual"/>
        </w:rPr>
        <w:t xml:space="preserve">ough the MLA Donor Company. Information and guidelines on the MLA Donor Company can be found on the </w:t>
      </w:r>
      <w:hyperlink r:id="rId10">
        <w:r w:rsidRPr="00FD3CC5">
          <w:rPr>
            <w:rFonts w:eastAsia="Aptos"/>
            <w:color w:val="467886"/>
            <w:kern w:val="2"/>
            <w:u w:val="single"/>
            <w:lang w:val="en-AU"/>
            <w14:ligatures w14:val="standardContextual"/>
          </w:rPr>
          <w:t>MLA website</w:t>
        </w:r>
      </w:hyperlink>
      <w:r w:rsidRPr="00FD3CC5">
        <w:rPr>
          <w:rFonts w:eastAsia="Aptos"/>
          <w:kern w:val="2"/>
          <w:lang w:val="en-AU"/>
          <w14:ligatures w14:val="standardContextual"/>
        </w:rPr>
        <w:t>.</w:t>
      </w:r>
    </w:p>
    <w:p w:rsidRPr="00FD3CC5" w:rsidR="002B1CC9" w:rsidP="007C758C" w:rsidRDefault="002B1CC9" w14:paraId="1A6C703E" w14:textId="77777777">
      <w:pPr>
        <w:widowControl/>
        <w:autoSpaceDE/>
        <w:autoSpaceDN/>
        <w:spacing w:after="160" w:line="259" w:lineRule="auto"/>
        <w:ind w:left="142"/>
        <w:rPr>
          <w:rFonts w:eastAsia="Aptos"/>
          <w:kern w:val="2"/>
          <w:lang w:val="en-AU"/>
          <w14:ligatures w14:val="standardContextual"/>
        </w:rPr>
      </w:pPr>
      <w:r w:rsidRPr="00FD3CC5">
        <w:rPr>
          <w:rFonts w:eastAsia="Aptos"/>
          <w:kern w:val="2"/>
          <w:lang w:val="en-AU"/>
          <w14:ligatures w14:val="standardContextual"/>
        </w:rPr>
        <w:t xml:space="preserve">Per MLA Donor Company guidelines, applicants (individually or as a collective) will be expected to contribute 60% of the total project costs. </w:t>
      </w:r>
    </w:p>
    <w:p w:rsidRPr="00FD3CC5" w:rsidR="002B1CC9" w:rsidP="007C758C" w:rsidRDefault="00BD54D3" w14:paraId="4D1AAB3A" w14:textId="4A5A1B80">
      <w:pPr>
        <w:widowControl/>
        <w:autoSpaceDE/>
        <w:autoSpaceDN/>
        <w:spacing w:after="120"/>
        <w:ind w:left="142"/>
        <w:jc w:val="both"/>
        <w:rPr>
          <w:rFonts w:eastAsia="Times New Roman"/>
        </w:rPr>
      </w:pPr>
      <w:r>
        <w:rPr>
          <w:rFonts w:eastAsia="Times New Roman"/>
        </w:rPr>
        <w:t>Project concepts</w:t>
      </w:r>
      <w:r w:rsidR="007C758C">
        <w:rPr>
          <w:rFonts w:eastAsia="Times New Roman"/>
        </w:rPr>
        <w:t xml:space="preserve"> for all values are encouraged and value for money will be determined based on the impact the project </w:t>
      </w:r>
      <w:proofErr w:type="gramStart"/>
      <w:r w:rsidR="007C758C">
        <w:rPr>
          <w:rFonts w:eastAsia="Times New Roman"/>
        </w:rPr>
        <w:t>delivers</w:t>
      </w:r>
      <w:proofErr w:type="gramEnd"/>
      <w:r w:rsidR="007C758C">
        <w:rPr>
          <w:rFonts w:eastAsia="Times New Roman"/>
        </w:rPr>
        <w:t>.</w:t>
      </w:r>
    </w:p>
    <w:p w:rsidRPr="00FD3CC5" w:rsidR="002B1CC9" w:rsidP="007C758C" w:rsidRDefault="002B1CC9" w14:paraId="48A6937B" w14:textId="77777777">
      <w:pPr>
        <w:widowControl/>
        <w:autoSpaceDE/>
        <w:autoSpaceDN/>
        <w:spacing w:after="120"/>
        <w:ind w:left="142"/>
        <w:contextualSpacing/>
        <w:jc w:val="both"/>
        <w:rPr>
          <w:rFonts w:eastAsia="Times New Roman"/>
        </w:rPr>
      </w:pPr>
    </w:p>
    <w:p w:rsidRPr="00FD3CC5" w:rsidR="002B1CC9" w:rsidP="007C758C" w:rsidRDefault="002B1CC9" w14:paraId="3974B704" w14:textId="77777777">
      <w:pPr>
        <w:widowControl/>
        <w:autoSpaceDE/>
        <w:autoSpaceDN/>
        <w:spacing w:after="120"/>
        <w:ind w:left="142"/>
        <w:jc w:val="both"/>
        <w:rPr>
          <w:rFonts w:eastAsia="Times New Roman"/>
        </w:rPr>
      </w:pPr>
      <w:r w:rsidRPr="00FD3CC5">
        <w:rPr>
          <w:rFonts w:eastAsia="Times New Roman"/>
          <w:b/>
          <w:bCs/>
        </w:rPr>
        <w:t>Confidentiality:</w:t>
      </w:r>
    </w:p>
    <w:p w:rsidR="002B1CC9" w:rsidP="007C758C" w:rsidRDefault="002B1CC9" w14:paraId="2DAF2685" w14:textId="77777777">
      <w:pPr>
        <w:widowControl/>
        <w:autoSpaceDE/>
        <w:autoSpaceDN/>
        <w:spacing w:after="120"/>
        <w:ind w:left="142"/>
        <w:jc w:val="both"/>
        <w:rPr>
          <w:rFonts w:eastAsia="Times New Roman"/>
          <w:lang w:val="en-AU"/>
        </w:rPr>
      </w:pPr>
      <w:r w:rsidRPr="00FD3CC5">
        <w:rPr>
          <w:rFonts w:eastAsia="Times New Roman"/>
        </w:rPr>
        <w:t xml:space="preserve">By submitting an </w:t>
      </w:r>
      <w:r w:rsidR="007C758C">
        <w:rPr>
          <w:rFonts w:eastAsia="Times New Roman"/>
        </w:rPr>
        <w:t>EOI</w:t>
      </w:r>
      <w:r w:rsidRPr="00FD3CC5">
        <w:rPr>
          <w:rFonts w:eastAsia="Times New Roman"/>
          <w:lang w:val="en-AU"/>
        </w:rPr>
        <w:t xml:space="preserve">, the applicant will disclose information in the preliminary application form to MLA’s employees, agents, contractors and advisors, for the purposes of this tender process and any legal or MLA policy requirement. Applicants must identify any information that they consider should be protected as confidential information and provide reasons for this. </w:t>
      </w:r>
    </w:p>
    <w:p w:rsidR="00276FFD" w:rsidRDefault="007C758C" w14:paraId="5401FBB1" w14:textId="0CF88D22">
      <w:pPr>
        <w:tabs>
          <w:tab w:val="left" w:pos="9199"/>
        </w:tabs>
        <w:spacing w:before="160"/>
        <w:ind w:left="110"/>
        <w:rPr>
          <w:b/>
        </w:rPr>
      </w:pPr>
      <w:r>
        <w:rPr>
          <w:b/>
          <w:color w:val="FFFFFF"/>
          <w:spacing w:val="-2"/>
          <w:shd w:val="clear" w:color="auto" w:fill="00774A"/>
        </w:rPr>
        <w:t>Expressions of Interest</w:t>
      </w:r>
      <w:r>
        <w:rPr>
          <w:b/>
          <w:color w:val="FFFFFF"/>
          <w:shd w:val="clear" w:color="auto" w:fill="00774A"/>
        </w:rPr>
        <w:tab/>
      </w:r>
    </w:p>
    <w:p w:rsidR="00BB5C06" w:rsidP="00BB5C06" w:rsidRDefault="00222AEA" w14:paraId="5C8838A7" w14:textId="2759750C">
      <w:pPr>
        <w:pStyle w:val="BodyText"/>
        <w:spacing w:before="182" w:line="259" w:lineRule="auto"/>
        <w:ind w:left="140" w:right="123" w:firstLine="0"/>
      </w:pPr>
      <w:r>
        <w:t>Please</w:t>
      </w:r>
      <w:r>
        <w:rPr>
          <w:spacing w:val="-5"/>
        </w:rPr>
        <w:t xml:space="preserve"> </w:t>
      </w:r>
      <w:r>
        <w:t>submit</w:t>
      </w:r>
      <w:r>
        <w:rPr>
          <w:spacing w:val="-3"/>
        </w:rPr>
        <w:t xml:space="preserve"> </w:t>
      </w:r>
      <w:r>
        <w:t>an</w:t>
      </w:r>
      <w:r>
        <w:rPr>
          <w:spacing w:val="-6"/>
        </w:rPr>
        <w:t xml:space="preserve"> </w:t>
      </w:r>
      <w:r w:rsidR="00BD54D3">
        <w:t>EOI</w:t>
      </w:r>
      <w:r>
        <w:rPr>
          <w:spacing w:val="-6"/>
        </w:rPr>
        <w:t xml:space="preserve"> </w:t>
      </w:r>
      <w:r w:rsidR="00BB5C06">
        <w:t>using the preliminary application form</w:t>
      </w:r>
      <w:r w:rsidR="007C758C">
        <w:t xml:space="preserve"> or contact Sally or Hilary to run through your project concept prior to submitting an </w:t>
      </w:r>
      <w:r w:rsidR="00BD54D3">
        <w:t>EOI</w:t>
      </w:r>
      <w:r w:rsidR="007C758C">
        <w:t>.</w:t>
      </w:r>
    </w:p>
    <w:p w:rsidR="00276FFD" w:rsidRDefault="00222AEA" w14:paraId="7FFBFB13" w14:textId="3E0238A6">
      <w:pPr>
        <w:spacing w:before="160"/>
        <w:ind w:left="140"/>
      </w:pPr>
      <w:r>
        <w:t>All</w:t>
      </w:r>
      <w:r>
        <w:rPr>
          <w:spacing w:val="-6"/>
        </w:rPr>
        <w:t xml:space="preserve"> </w:t>
      </w:r>
      <w:r w:rsidR="007C758C">
        <w:t>EOIs</w:t>
      </w:r>
      <w:r>
        <w:rPr>
          <w:spacing w:val="-6"/>
        </w:rPr>
        <w:t xml:space="preserve"> </w:t>
      </w:r>
      <w:r>
        <w:t>are</w:t>
      </w:r>
      <w:r>
        <w:rPr>
          <w:spacing w:val="-4"/>
        </w:rPr>
        <w:t xml:space="preserve"> </w:t>
      </w:r>
      <w:r>
        <w:t>to</w:t>
      </w:r>
      <w:r>
        <w:rPr>
          <w:spacing w:val="-6"/>
        </w:rPr>
        <w:t xml:space="preserve"> </w:t>
      </w:r>
      <w:r>
        <w:t>be</w:t>
      </w:r>
      <w:r>
        <w:rPr>
          <w:spacing w:val="-4"/>
        </w:rPr>
        <w:t xml:space="preserve"> </w:t>
      </w:r>
      <w:r>
        <w:t>submitted</w:t>
      </w:r>
      <w:r>
        <w:rPr>
          <w:spacing w:val="-2"/>
        </w:rPr>
        <w:t xml:space="preserve"> </w:t>
      </w:r>
      <w:r>
        <w:t>by</w:t>
      </w:r>
      <w:r>
        <w:rPr>
          <w:spacing w:val="-5"/>
        </w:rPr>
        <w:t xml:space="preserve"> </w:t>
      </w:r>
      <w:r>
        <w:rPr>
          <w:b/>
        </w:rPr>
        <w:t>10</w:t>
      </w:r>
      <w:r>
        <w:rPr>
          <w:b/>
          <w:spacing w:val="-6"/>
        </w:rPr>
        <w:t xml:space="preserve"> </w:t>
      </w:r>
      <w:r w:rsidR="00BB5C06">
        <w:rPr>
          <w:b/>
        </w:rPr>
        <w:t>March</w:t>
      </w:r>
      <w:r>
        <w:rPr>
          <w:b/>
          <w:spacing w:val="-2"/>
        </w:rPr>
        <w:t xml:space="preserve"> </w:t>
      </w:r>
      <w:r>
        <w:rPr>
          <w:b/>
        </w:rPr>
        <w:t>2025</w:t>
      </w:r>
      <w:r>
        <w:rPr>
          <w:b/>
          <w:spacing w:val="-6"/>
        </w:rPr>
        <w:t xml:space="preserve"> </w:t>
      </w:r>
      <w:r>
        <w:rPr>
          <w:spacing w:val="-5"/>
        </w:rPr>
        <w:t>to:</w:t>
      </w:r>
    </w:p>
    <w:p w:rsidR="00BB5C06" w:rsidP="00BB5C06" w:rsidRDefault="00222AEA" w14:paraId="1C43F4C1" w14:textId="71B3E913">
      <w:pPr>
        <w:pStyle w:val="BodyText"/>
        <w:spacing w:before="182" w:line="403" w:lineRule="auto"/>
        <w:ind w:left="140" w:right="2167" w:firstLine="0"/>
      </w:pPr>
      <w:r>
        <w:t>Sarah</w:t>
      </w:r>
      <w:r>
        <w:rPr>
          <w:spacing w:val="-7"/>
        </w:rPr>
        <w:t xml:space="preserve"> </w:t>
      </w:r>
      <w:r w:rsidR="00BB5C06">
        <w:t xml:space="preserve">Leigo </w:t>
      </w:r>
      <w:hyperlink w:history="1" r:id="rId11">
        <w:r w:rsidRPr="001B3DD1" w:rsidR="00BB5C06">
          <w:rPr>
            <w:rStyle w:val="Hyperlink"/>
          </w:rPr>
          <w:t>sleigo@mla.com.au</w:t>
        </w:r>
      </w:hyperlink>
      <w:r w:rsidR="00BB5C06">
        <w:t xml:space="preserve"> and Hilary Connors hconnors@mla.com.au</w:t>
      </w:r>
    </w:p>
    <w:p w:rsidR="00276FFD" w:rsidRDefault="00222AEA" w14:paraId="16632C36" w14:textId="77777777">
      <w:pPr>
        <w:tabs>
          <w:tab w:val="left" w:pos="9199"/>
        </w:tabs>
        <w:spacing w:line="267" w:lineRule="exact"/>
        <w:ind w:left="110"/>
        <w:rPr>
          <w:b/>
        </w:rPr>
      </w:pPr>
      <w:r>
        <w:rPr>
          <w:rFonts w:ascii="Times New Roman"/>
          <w:color w:val="FFFFFF"/>
          <w:spacing w:val="-25"/>
          <w:shd w:val="clear" w:color="auto" w:fill="00774A"/>
        </w:rPr>
        <w:t xml:space="preserve"> </w:t>
      </w:r>
      <w:r>
        <w:rPr>
          <w:b/>
          <w:color w:val="FFFFFF"/>
          <w:shd w:val="clear" w:color="auto" w:fill="00774A"/>
        </w:rPr>
        <w:t>Further</w:t>
      </w:r>
      <w:r>
        <w:rPr>
          <w:b/>
          <w:color w:val="FFFFFF"/>
          <w:spacing w:val="2"/>
          <w:shd w:val="clear" w:color="auto" w:fill="00774A"/>
        </w:rPr>
        <w:t xml:space="preserve"> </w:t>
      </w:r>
      <w:r>
        <w:rPr>
          <w:b/>
          <w:color w:val="FFFFFF"/>
          <w:spacing w:val="-2"/>
          <w:shd w:val="clear" w:color="auto" w:fill="00774A"/>
        </w:rPr>
        <w:t>information</w:t>
      </w:r>
      <w:r>
        <w:rPr>
          <w:b/>
          <w:color w:val="FFFFFF"/>
          <w:shd w:val="clear" w:color="auto" w:fill="00774A"/>
        </w:rPr>
        <w:tab/>
      </w:r>
    </w:p>
    <w:p w:rsidR="00276FFD" w:rsidRDefault="00BB5C06" w14:paraId="75A3CB83" w14:textId="1C473E85">
      <w:pPr>
        <w:spacing w:before="181"/>
        <w:ind w:left="140"/>
        <w:rPr>
          <w:b/>
        </w:rPr>
      </w:pPr>
      <w:r>
        <w:rPr>
          <w:b/>
        </w:rPr>
        <w:t>Sally Leigo</w:t>
      </w:r>
    </w:p>
    <w:p w:rsidR="00276FFD" w:rsidRDefault="00222AEA" w14:paraId="27C35943" w14:textId="7A45F261">
      <w:pPr>
        <w:spacing w:before="22"/>
        <w:ind w:left="140"/>
        <w:rPr>
          <w:b/>
        </w:rPr>
      </w:pPr>
      <w:r>
        <w:rPr>
          <w:b/>
        </w:rPr>
        <w:t>Pro</w:t>
      </w:r>
      <w:r w:rsidR="00BB5C06">
        <w:rPr>
          <w:b/>
        </w:rPr>
        <w:t>gram</w:t>
      </w:r>
      <w:r>
        <w:rPr>
          <w:b/>
          <w:spacing w:val="-1"/>
        </w:rPr>
        <w:t xml:space="preserve"> </w:t>
      </w:r>
      <w:r>
        <w:rPr>
          <w:b/>
        </w:rPr>
        <w:t>Manager -</w:t>
      </w:r>
      <w:r>
        <w:rPr>
          <w:b/>
          <w:spacing w:val="-7"/>
        </w:rPr>
        <w:t xml:space="preserve"> </w:t>
      </w:r>
      <w:r>
        <w:rPr>
          <w:b/>
          <w:spacing w:val="-2"/>
        </w:rPr>
        <w:t>Adoption</w:t>
      </w:r>
    </w:p>
    <w:p w:rsidR="00BB5C06" w:rsidRDefault="00222AEA" w14:paraId="1961171D" w14:textId="77777777">
      <w:pPr>
        <w:pStyle w:val="BodyText"/>
        <w:spacing w:before="21" w:line="254" w:lineRule="auto"/>
        <w:ind w:left="140" w:right="6871" w:firstLine="0"/>
        <w:rPr>
          <w:color w:val="0462C1"/>
          <w:spacing w:val="-2"/>
        </w:rPr>
      </w:pPr>
      <w:r>
        <w:rPr>
          <w:color w:val="0462C1"/>
          <w:spacing w:val="-2"/>
          <w:u w:val="single" w:color="0462C1"/>
        </w:rPr>
        <w:t>s</w:t>
      </w:r>
      <w:r w:rsidR="00BB5C06">
        <w:rPr>
          <w:color w:val="0462C1"/>
          <w:spacing w:val="-2"/>
          <w:u w:val="single" w:color="0462C1"/>
        </w:rPr>
        <w:t>leigo</w:t>
      </w:r>
      <w:r>
        <w:rPr>
          <w:color w:val="0462C1"/>
          <w:spacing w:val="-2"/>
          <w:u w:val="single" w:color="0462C1"/>
        </w:rPr>
        <w:t>@mla.com.au</w:t>
      </w:r>
      <w:r>
        <w:rPr>
          <w:color w:val="0462C1"/>
          <w:spacing w:val="-2"/>
        </w:rPr>
        <w:t xml:space="preserve"> </w:t>
      </w:r>
    </w:p>
    <w:p w:rsidR="00276FFD" w:rsidRDefault="00222AEA" w14:paraId="0C443A88" w14:textId="1BFBF130">
      <w:pPr>
        <w:pStyle w:val="BodyText"/>
        <w:spacing w:before="21" w:line="254" w:lineRule="auto"/>
        <w:ind w:left="140" w:right="6871" w:firstLine="0"/>
      </w:pPr>
      <w:r>
        <w:t>04</w:t>
      </w:r>
      <w:r w:rsidR="00BB5C06">
        <w:t>47 634 044</w:t>
      </w:r>
    </w:p>
    <w:p w:rsidR="00BB5C06" w:rsidRDefault="00BB5C06" w14:paraId="2D77D5C2" w14:textId="77777777">
      <w:pPr>
        <w:pStyle w:val="BodyText"/>
        <w:spacing w:before="21" w:line="254" w:lineRule="auto"/>
        <w:ind w:left="140" w:right="6871" w:firstLine="0"/>
      </w:pPr>
    </w:p>
    <w:p w:rsidRPr="007C758C" w:rsidR="00BB5C06" w:rsidRDefault="00BB5C06" w14:paraId="48E98BA4" w14:textId="0B14C3B8">
      <w:pPr>
        <w:pStyle w:val="BodyText"/>
        <w:spacing w:before="21" w:line="254" w:lineRule="auto"/>
        <w:ind w:left="140" w:right="6871" w:firstLine="0"/>
        <w:rPr>
          <w:b/>
          <w:bCs/>
        </w:rPr>
      </w:pPr>
      <w:r w:rsidRPr="007C758C">
        <w:rPr>
          <w:b/>
          <w:bCs/>
        </w:rPr>
        <w:t>Hilary Connors</w:t>
      </w:r>
    </w:p>
    <w:p w:rsidRPr="007C758C" w:rsidR="00BB5C06" w:rsidP="00BB5C06" w:rsidRDefault="00BB5C06" w14:paraId="787F37A8" w14:textId="4FC5AC46">
      <w:pPr>
        <w:pStyle w:val="BodyText"/>
        <w:spacing w:before="21" w:line="254" w:lineRule="auto"/>
        <w:ind w:left="140" w:right="4935" w:firstLine="0"/>
        <w:rPr>
          <w:b/>
          <w:bCs/>
        </w:rPr>
      </w:pPr>
      <w:r w:rsidRPr="007C758C">
        <w:rPr>
          <w:b/>
          <w:bCs/>
        </w:rPr>
        <w:t>Project Manager- Sustainability Adoption</w:t>
      </w:r>
    </w:p>
    <w:p w:rsidR="00BB5C06" w:rsidP="00BB5C06" w:rsidRDefault="00BD54D3" w14:paraId="48DA180D" w14:textId="5C1D942F">
      <w:pPr>
        <w:pStyle w:val="BodyText"/>
        <w:spacing w:before="21" w:line="254" w:lineRule="auto"/>
        <w:ind w:left="140" w:right="6069" w:firstLine="0"/>
      </w:pPr>
      <w:hyperlink w:history="1" r:id="rId12">
        <w:r w:rsidRPr="001B3DD1">
          <w:rPr>
            <w:rStyle w:val="Hyperlink"/>
          </w:rPr>
          <w:t>hconnors@mla.com.au</w:t>
        </w:r>
      </w:hyperlink>
    </w:p>
    <w:p w:rsidR="00BB5C06" w:rsidP="00BB5C06" w:rsidRDefault="00BB5C06" w14:paraId="152BBDC8" w14:textId="4FCF48E4">
      <w:pPr>
        <w:pStyle w:val="BodyText"/>
        <w:spacing w:before="21" w:line="254" w:lineRule="auto"/>
        <w:ind w:left="140" w:right="6069" w:firstLine="0"/>
      </w:pPr>
      <w:r>
        <w:t>0427 467 608</w:t>
      </w:r>
    </w:p>
    <w:sectPr w:rsidR="00BB5C06" w:rsidSect="00BB5C06">
      <w:pgSz w:w="11910" w:h="16840" w:orient="portrait"/>
      <w:pgMar w:top="1360" w:right="1280" w:bottom="1418"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E0F"/>
    <w:multiLevelType w:val="hybridMultilevel"/>
    <w:tmpl w:val="532894F8"/>
    <w:lvl w:ilvl="0" w:tplc="CE6CBF5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6BC0D30"/>
    <w:multiLevelType w:val="hybridMultilevel"/>
    <w:tmpl w:val="502E4BEC"/>
    <w:lvl w:ilvl="0" w:tplc="32D8E984">
      <w:numFmt w:val="bullet"/>
      <w:lvlText w:val=""/>
      <w:lvlJc w:val="left"/>
      <w:pPr>
        <w:ind w:left="570" w:hanging="285"/>
      </w:pPr>
      <w:rPr>
        <w:rFonts w:hint="default" w:ascii="Symbol" w:hAnsi="Symbol" w:eastAsia="Symbol" w:cs="Symbol"/>
        <w:b w:val="0"/>
        <w:bCs w:val="0"/>
        <w:i w:val="0"/>
        <w:iCs w:val="0"/>
        <w:spacing w:val="0"/>
        <w:w w:val="100"/>
        <w:sz w:val="20"/>
        <w:szCs w:val="20"/>
        <w:lang w:val="en-US" w:eastAsia="en-US" w:bidi="ar-SA"/>
      </w:rPr>
    </w:lvl>
    <w:lvl w:ilvl="1" w:tplc="3410DA66">
      <w:numFmt w:val="bullet"/>
      <w:lvlText w:val="•"/>
      <w:lvlJc w:val="left"/>
      <w:pPr>
        <w:ind w:left="1226" w:hanging="285"/>
      </w:pPr>
      <w:rPr>
        <w:rFonts w:hint="default"/>
        <w:lang w:val="en-US" w:eastAsia="en-US" w:bidi="ar-SA"/>
      </w:rPr>
    </w:lvl>
    <w:lvl w:ilvl="2" w:tplc="07BC0EF6">
      <w:numFmt w:val="bullet"/>
      <w:lvlText w:val="•"/>
      <w:lvlJc w:val="left"/>
      <w:pPr>
        <w:ind w:left="1873" w:hanging="285"/>
      </w:pPr>
      <w:rPr>
        <w:rFonts w:hint="default"/>
        <w:lang w:val="en-US" w:eastAsia="en-US" w:bidi="ar-SA"/>
      </w:rPr>
    </w:lvl>
    <w:lvl w:ilvl="3" w:tplc="3CDC1118">
      <w:numFmt w:val="bullet"/>
      <w:lvlText w:val="•"/>
      <w:lvlJc w:val="left"/>
      <w:pPr>
        <w:ind w:left="2520" w:hanging="285"/>
      </w:pPr>
      <w:rPr>
        <w:rFonts w:hint="default"/>
        <w:lang w:val="en-US" w:eastAsia="en-US" w:bidi="ar-SA"/>
      </w:rPr>
    </w:lvl>
    <w:lvl w:ilvl="4" w:tplc="3912F39E">
      <w:numFmt w:val="bullet"/>
      <w:lvlText w:val="•"/>
      <w:lvlJc w:val="left"/>
      <w:pPr>
        <w:ind w:left="3167" w:hanging="285"/>
      </w:pPr>
      <w:rPr>
        <w:rFonts w:hint="default"/>
        <w:lang w:val="en-US" w:eastAsia="en-US" w:bidi="ar-SA"/>
      </w:rPr>
    </w:lvl>
    <w:lvl w:ilvl="5" w:tplc="8A6CF0EE">
      <w:numFmt w:val="bullet"/>
      <w:lvlText w:val="•"/>
      <w:lvlJc w:val="left"/>
      <w:pPr>
        <w:ind w:left="3814" w:hanging="285"/>
      </w:pPr>
      <w:rPr>
        <w:rFonts w:hint="default"/>
        <w:lang w:val="en-US" w:eastAsia="en-US" w:bidi="ar-SA"/>
      </w:rPr>
    </w:lvl>
    <w:lvl w:ilvl="6" w:tplc="8ABA9C50">
      <w:numFmt w:val="bullet"/>
      <w:lvlText w:val="•"/>
      <w:lvlJc w:val="left"/>
      <w:pPr>
        <w:ind w:left="4460" w:hanging="285"/>
      </w:pPr>
      <w:rPr>
        <w:rFonts w:hint="default"/>
        <w:lang w:val="en-US" w:eastAsia="en-US" w:bidi="ar-SA"/>
      </w:rPr>
    </w:lvl>
    <w:lvl w:ilvl="7" w:tplc="58CE61B0">
      <w:numFmt w:val="bullet"/>
      <w:lvlText w:val="•"/>
      <w:lvlJc w:val="left"/>
      <w:pPr>
        <w:ind w:left="5107" w:hanging="285"/>
      </w:pPr>
      <w:rPr>
        <w:rFonts w:hint="default"/>
        <w:lang w:val="en-US" w:eastAsia="en-US" w:bidi="ar-SA"/>
      </w:rPr>
    </w:lvl>
    <w:lvl w:ilvl="8" w:tplc="263886B4">
      <w:numFmt w:val="bullet"/>
      <w:lvlText w:val="•"/>
      <w:lvlJc w:val="left"/>
      <w:pPr>
        <w:ind w:left="5754" w:hanging="285"/>
      </w:pPr>
      <w:rPr>
        <w:rFonts w:hint="default"/>
        <w:lang w:val="en-US" w:eastAsia="en-US" w:bidi="ar-SA"/>
      </w:rPr>
    </w:lvl>
  </w:abstractNum>
  <w:abstractNum w:abstractNumId="2" w15:restartNumberingAfterBreak="0">
    <w:nsid w:val="0AA34158"/>
    <w:multiLevelType w:val="hybridMultilevel"/>
    <w:tmpl w:val="0AF6BDAC"/>
    <w:lvl w:ilvl="0" w:tplc="2012A09A">
      <w:numFmt w:val="bullet"/>
      <w:lvlText w:val=""/>
      <w:lvlJc w:val="left"/>
      <w:pPr>
        <w:ind w:left="545" w:hanging="285"/>
      </w:pPr>
      <w:rPr>
        <w:rFonts w:hint="default" w:ascii="Symbol" w:hAnsi="Symbol" w:eastAsia="Symbol" w:cs="Symbol"/>
        <w:b w:val="0"/>
        <w:bCs w:val="0"/>
        <w:i w:val="0"/>
        <w:iCs w:val="0"/>
        <w:spacing w:val="0"/>
        <w:w w:val="100"/>
        <w:sz w:val="20"/>
        <w:szCs w:val="20"/>
        <w:lang w:val="en-US" w:eastAsia="en-US" w:bidi="ar-SA"/>
      </w:rPr>
    </w:lvl>
    <w:lvl w:ilvl="1" w:tplc="CD54A5A4">
      <w:numFmt w:val="bullet"/>
      <w:lvlText w:val="•"/>
      <w:lvlJc w:val="left"/>
      <w:pPr>
        <w:ind w:left="1190" w:hanging="285"/>
      </w:pPr>
      <w:rPr>
        <w:rFonts w:hint="default"/>
        <w:lang w:val="en-US" w:eastAsia="en-US" w:bidi="ar-SA"/>
      </w:rPr>
    </w:lvl>
    <w:lvl w:ilvl="2" w:tplc="37AAEB82">
      <w:numFmt w:val="bullet"/>
      <w:lvlText w:val="•"/>
      <w:lvlJc w:val="left"/>
      <w:pPr>
        <w:ind w:left="1841" w:hanging="285"/>
      </w:pPr>
      <w:rPr>
        <w:rFonts w:hint="default"/>
        <w:lang w:val="en-US" w:eastAsia="en-US" w:bidi="ar-SA"/>
      </w:rPr>
    </w:lvl>
    <w:lvl w:ilvl="3" w:tplc="8808356A">
      <w:numFmt w:val="bullet"/>
      <w:lvlText w:val="•"/>
      <w:lvlJc w:val="left"/>
      <w:pPr>
        <w:ind w:left="2492" w:hanging="285"/>
      </w:pPr>
      <w:rPr>
        <w:rFonts w:hint="default"/>
        <w:lang w:val="en-US" w:eastAsia="en-US" w:bidi="ar-SA"/>
      </w:rPr>
    </w:lvl>
    <w:lvl w:ilvl="4" w:tplc="6F0CACD0">
      <w:numFmt w:val="bullet"/>
      <w:lvlText w:val="•"/>
      <w:lvlJc w:val="left"/>
      <w:pPr>
        <w:ind w:left="3143" w:hanging="285"/>
      </w:pPr>
      <w:rPr>
        <w:rFonts w:hint="default"/>
        <w:lang w:val="en-US" w:eastAsia="en-US" w:bidi="ar-SA"/>
      </w:rPr>
    </w:lvl>
    <w:lvl w:ilvl="5" w:tplc="5B9A8CEA">
      <w:numFmt w:val="bullet"/>
      <w:lvlText w:val="•"/>
      <w:lvlJc w:val="left"/>
      <w:pPr>
        <w:ind w:left="3794" w:hanging="285"/>
      </w:pPr>
      <w:rPr>
        <w:rFonts w:hint="default"/>
        <w:lang w:val="en-US" w:eastAsia="en-US" w:bidi="ar-SA"/>
      </w:rPr>
    </w:lvl>
    <w:lvl w:ilvl="6" w:tplc="850A2F28">
      <w:numFmt w:val="bullet"/>
      <w:lvlText w:val="•"/>
      <w:lvlJc w:val="left"/>
      <w:pPr>
        <w:ind w:left="4444" w:hanging="285"/>
      </w:pPr>
      <w:rPr>
        <w:rFonts w:hint="default"/>
        <w:lang w:val="en-US" w:eastAsia="en-US" w:bidi="ar-SA"/>
      </w:rPr>
    </w:lvl>
    <w:lvl w:ilvl="7" w:tplc="929870F0">
      <w:numFmt w:val="bullet"/>
      <w:lvlText w:val="•"/>
      <w:lvlJc w:val="left"/>
      <w:pPr>
        <w:ind w:left="5095" w:hanging="285"/>
      </w:pPr>
      <w:rPr>
        <w:rFonts w:hint="default"/>
        <w:lang w:val="en-US" w:eastAsia="en-US" w:bidi="ar-SA"/>
      </w:rPr>
    </w:lvl>
    <w:lvl w:ilvl="8" w:tplc="11FC35BE">
      <w:numFmt w:val="bullet"/>
      <w:lvlText w:val="•"/>
      <w:lvlJc w:val="left"/>
      <w:pPr>
        <w:ind w:left="5746" w:hanging="285"/>
      </w:pPr>
      <w:rPr>
        <w:rFonts w:hint="default"/>
        <w:lang w:val="en-US" w:eastAsia="en-US" w:bidi="ar-SA"/>
      </w:rPr>
    </w:lvl>
  </w:abstractNum>
  <w:abstractNum w:abstractNumId="3" w15:restartNumberingAfterBreak="0">
    <w:nsid w:val="192A2636"/>
    <w:multiLevelType w:val="hybridMultilevel"/>
    <w:tmpl w:val="DC4A88E8"/>
    <w:lvl w:ilvl="0" w:tplc="311C642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D2F55F2"/>
    <w:multiLevelType w:val="hybridMultilevel"/>
    <w:tmpl w:val="BAFE2C34"/>
    <w:lvl w:ilvl="0" w:tplc="294C8D02">
      <w:numFmt w:val="bullet"/>
      <w:lvlText w:val=""/>
      <w:lvlJc w:val="left"/>
      <w:pPr>
        <w:ind w:left="570" w:hanging="285"/>
      </w:pPr>
      <w:rPr>
        <w:rFonts w:hint="default" w:ascii="Symbol" w:hAnsi="Symbol" w:eastAsia="Symbol" w:cs="Symbol"/>
        <w:b w:val="0"/>
        <w:bCs w:val="0"/>
        <w:i w:val="0"/>
        <w:iCs w:val="0"/>
        <w:spacing w:val="0"/>
        <w:w w:val="100"/>
        <w:sz w:val="20"/>
        <w:szCs w:val="20"/>
        <w:lang w:val="en-US" w:eastAsia="en-US" w:bidi="ar-SA"/>
      </w:rPr>
    </w:lvl>
    <w:lvl w:ilvl="1" w:tplc="1F4E7A44">
      <w:numFmt w:val="bullet"/>
      <w:lvlText w:val="•"/>
      <w:lvlJc w:val="left"/>
      <w:pPr>
        <w:ind w:left="1226" w:hanging="285"/>
      </w:pPr>
      <w:rPr>
        <w:rFonts w:hint="default"/>
        <w:lang w:val="en-US" w:eastAsia="en-US" w:bidi="ar-SA"/>
      </w:rPr>
    </w:lvl>
    <w:lvl w:ilvl="2" w:tplc="E49E2904">
      <w:numFmt w:val="bullet"/>
      <w:lvlText w:val="•"/>
      <w:lvlJc w:val="left"/>
      <w:pPr>
        <w:ind w:left="1873" w:hanging="285"/>
      </w:pPr>
      <w:rPr>
        <w:rFonts w:hint="default"/>
        <w:lang w:val="en-US" w:eastAsia="en-US" w:bidi="ar-SA"/>
      </w:rPr>
    </w:lvl>
    <w:lvl w:ilvl="3" w:tplc="CBC25E34">
      <w:numFmt w:val="bullet"/>
      <w:lvlText w:val="•"/>
      <w:lvlJc w:val="left"/>
      <w:pPr>
        <w:ind w:left="2520" w:hanging="285"/>
      </w:pPr>
      <w:rPr>
        <w:rFonts w:hint="default"/>
        <w:lang w:val="en-US" w:eastAsia="en-US" w:bidi="ar-SA"/>
      </w:rPr>
    </w:lvl>
    <w:lvl w:ilvl="4" w:tplc="5D501D22">
      <w:numFmt w:val="bullet"/>
      <w:lvlText w:val="•"/>
      <w:lvlJc w:val="left"/>
      <w:pPr>
        <w:ind w:left="3167" w:hanging="285"/>
      </w:pPr>
      <w:rPr>
        <w:rFonts w:hint="default"/>
        <w:lang w:val="en-US" w:eastAsia="en-US" w:bidi="ar-SA"/>
      </w:rPr>
    </w:lvl>
    <w:lvl w:ilvl="5" w:tplc="2624A40E">
      <w:numFmt w:val="bullet"/>
      <w:lvlText w:val="•"/>
      <w:lvlJc w:val="left"/>
      <w:pPr>
        <w:ind w:left="3814" w:hanging="285"/>
      </w:pPr>
      <w:rPr>
        <w:rFonts w:hint="default"/>
        <w:lang w:val="en-US" w:eastAsia="en-US" w:bidi="ar-SA"/>
      </w:rPr>
    </w:lvl>
    <w:lvl w:ilvl="6" w:tplc="219A6C1A">
      <w:numFmt w:val="bullet"/>
      <w:lvlText w:val="•"/>
      <w:lvlJc w:val="left"/>
      <w:pPr>
        <w:ind w:left="4460" w:hanging="285"/>
      </w:pPr>
      <w:rPr>
        <w:rFonts w:hint="default"/>
        <w:lang w:val="en-US" w:eastAsia="en-US" w:bidi="ar-SA"/>
      </w:rPr>
    </w:lvl>
    <w:lvl w:ilvl="7" w:tplc="BB7AC15A">
      <w:numFmt w:val="bullet"/>
      <w:lvlText w:val="•"/>
      <w:lvlJc w:val="left"/>
      <w:pPr>
        <w:ind w:left="5107" w:hanging="285"/>
      </w:pPr>
      <w:rPr>
        <w:rFonts w:hint="default"/>
        <w:lang w:val="en-US" w:eastAsia="en-US" w:bidi="ar-SA"/>
      </w:rPr>
    </w:lvl>
    <w:lvl w:ilvl="8" w:tplc="0AC4742E">
      <w:numFmt w:val="bullet"/>
      <w:lvlText w:val="•"/>
      <w:lvlJc w:val="left"/>
      <w:pPr>
        <w:ind w:left="5754" w:hanging="285"/>
      </w:pPr>
      <w:rPr>
        <w:rFonts w:hint="default"/>
        <w:lang w:val="en-US" w:eastAsia="en-US" w:bidi="ar-SA"/>
      </w:rPr>
    </w:lvl>
  </w:abstractNum>
  <w:abstractNum w:abstractNumId="5" w15:restartNumberingAfterBreak="0">
    <w:nsid w:val="1F6D5232"/>
    <w:multiLevelType w:val="hybridMultilevel"/>
    <w:tmpl w:val="1608AD1A"/>
    <w:lvl w:ilvl="0" w:tplc="5DA0324E">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tplc="58B0C6DC">
      <w:numFmt w:val="bullet"/>
      <w:lvlText w:val="•"/>
      <w:lvlJc w:val="left"/>
      <w:pPr>
        <w:ind w:left="1412" w:hanging="360"/>
      </w:pPr>
      <w:rPr>
        <w:rFonts w:hint="default"/>
        <w:lang w:val="en-US" w:eastAsia="en-US" w:bidi="ar-SA"/>
      </w:rPr>
    </w:lvl>
    <w:lvl w:ilvl="2" w:tplc="820C7834">
      <w:numFmt w:val="bullet"/>
      <w:lvlText w:val="•"/>
      <w:lvlJc w:val="left"/>
      <w:pPr>
        <w:ind w:left="2004" w:hanging="360"/>
      </w:pPr>
      <w:rPr>
        <w:rFonts w:hint="default"/>
        <w:lang w:val="en-US" w:eastAsia="en-US" w:bidi="ar-SA"/>
      </w:rPr>
    </w:lvl>
    <w:lvl w:ilvl="3" w:tplc="F894D430">
      <w:numFmt w:val="bullet"/>
      <w:lvlText w:val="•"/>
      <w:lvlJc w:val="left"/>
      <w:pPr>
        <w:ind w:left="2596" w:hanging="360"/>
      </w:pPr>
      <w:rPr>
        <w:rFonts w:hint="default"/>
        <w:lang w:val="en-US" w:eastAsia="en-US" w:bidi="ar-SA"/>
      </w:rPr>
    </w:lvl>
    <w:lvl w:ilvl="4" w:tplc="E43A397A">
      <w:numFmt w:val="bullet"/>
      <w:lvlText w:val="•"/>
      <w:lvlJc w:val="left"/>
      <w:pPr>
        <w:ind w:left="3189" w:hanging="360"/>
      </w:pPr>
      <w:rPr>
        <w:rFonts w:hint="default"/>
        <w:lang w:val="en-US" w:eastAsia="en-US" w:bidi="ar-SA"/>
      </w:rPr>
    </w:lvl>
    <w:lvl w:ilvl="5" w:tplc="6122DB86">
      <w:numFmt w:val="bullet"/>
      <w:lvlText w:val="•"/>
      <w:lvlJc w:val="left"/>
      <w:pPr>
        <w:ind w:left="3781" w:hanging="360"/>
      </w:pPr>
      <w:rPr>
        <w:rFonts w:hint="default"/>
        <w:lang w:val="en-US" w:eastAsia="en-US" w:bidi="ar-SA"/>
      </w:rPr>
    </w:lvl>
    <w:lvl w:ilvl="6" w:tplc="4DDAF90A">
      <w:numFmt w:val="bullet"/>
      <w:lvlText w:val="•"/>
      <w:lvlJc w:val="left"/>
      <w:pPr>
        <w:ind w:left="4373" w:hanging="360"/>
      </w:pPr>
      <w:rPr>
        <w:rFonts w:hint="default"/>
        <w:lang w:val="en-US" w:eastAsia="en-US" w:bidi="ar-SA"/>
      </w:rPr>
    </w:lvl>
    <w:lvl w:ilvl="7" w:tplc="7BFCE1AE">
      <w:numFmt w:val="bullet"/>
      <w:lvlText w:val="•"/>
      <w:lvlJc w:val="left"/>
      <w:pPr>
        <w:ind w:left="4966" w:hanging="360"/>
      </w:pPr>
      <w:rPr>
        <w:rFonts w:hint="default"/>
        <w:lang w:val="en-US" w:eastAsia="en-US" w:bidi="ar-SA"/>
      </w:rPr>
    </w:lvl>
    <w:lvl w:ilvl="8" w:tplc="6E262B7A">
      <w:numFmt w:val="bullet"/>
      <w:lvlText w:val="•"/>
      <w:lvlJc w:val="left"/>
      <w:pPr>
        <w:ind w:left="5558" w:hanging="360"/>
      </w:pPr>
      <w:rPr>
        <w:rFonts w:hint="default"/>
        <w:lang w:val="en-US" w:eastAsia="en-US" w:bidi="ar-SA"/>
      </w:rPr>
    </w:lvl>
  </w:abstractNum>
  <w:abstractNum w:abstractNumId="6" w15:restartNumberingAfterBreak="0">
    <w:nsid w:val="216C6D3E"/>
    <w:multiLevelType w:val="hybridMultilevel"/>
    <w:tmpl w:val="2F72AD48"/>
    <w:lvl w:ilvl="0" w:tplc="D4C671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854581"/>
    <w:multiLevelType w:val="hybridMultilevel"/>
    <w:tmpl w:val="4D7887B0"/>
    <w:lvl w:ilvl="0" w:tplc="CBF055D0">
      <w:numFmt w:val="bullet"/>
      <w:lvlText w:val=""/>
      <w:lvlJc w:val="left"/>
      <w:pPr>
        <w:ind w:left="861" w:hanging="360"/>
      </w:pPr>
      <w:rPr>
        <w:rFonts w:hint="default" w:ascii="Symbol" w:hAnsi="Symbol" w:eastAsia="Symbol" w:cs="Symbol"/>
        <w:b w:val="0"/>
        <w:bCs w:val="0"/>
        <w:i w:val="0"/>
        <w:iCs w:val="0"/>
        <w:spacing w:val="0"/>
        <w:w w:val="100"/>
        <w:sz w:val="22"/>
        <w:szCs w:val="22"/>
        <w:lang w:val="en-US" w:eastAsia="en-US" w:bidi="ar-SA"/>
      </w:rPr>
    </w:lvl>
    <w:lvl w:ilvl="1" w:tplc="7658B1E2">
      <w:numFmt w:val="bullet"/>
      <w:lvlText w:val="•"/>
      <w:lvlJc w:val="left"/>
      <w:pPr>
        <w:ind w:left="1706" w:hanging="360"/>
      </w:pPr>
      <w:rPr>
        <w:rFonts w:hint="default"/>
        <w:lang w:val="en-US" w:eastAsia="en-US" w:bidi="ar-SA"/>
      </w:rPr>
    </w:lvl>
    <w:lvl w:ilvl="2" w:tplc="C5946910">
      <w:numFmt w:val="bullet"/>
      <w:lvlText w:val="•"/>
      <w:lvlJc w:val="left"/>
      <w:pPr>
        <w:ind w:left="2553" w:hanging="360"/>
      </w:pPr>
      <w:rPr>
        <w:rFonts w:hint="default"/>
        <w:lang w:val="en-US" w:eastAsia="en-US" w:bidi="ar-SA"/>
      </w:rPr>
    </w:lvl>
    <w:lvl w:ilvl="3" w:tplc="FD38D24C">
      <w:numFmt w:val="bullet"/>
      <w:lvlText w:val="•"/>
      <w:lvlJc w:val="left"/>
      <w:pPr>
        <w:ind w:left="3399" w:hanging="360"/>
      </w:pPr>
      <w:rPr>
        <w:rFonts w:hint="default"/>
        <w:lang w:val="en-US" w:eastAsia="en-US" w:bidi="ar-SA"/>
      </w:rPr>
    </w:lvl>
    <w:lvl w:ilvl="4" w:tplc="30E64FFC">
      <w:numFmt w:val="bullet"/>
      <w:lvlText w:val="•"/>
      <w:lvlJc w:val="left"/>
      <w:pPr>
        <w:ind w:left="4246" w:hanging="360"/>
      </w:pPr>
      <w:rPr>
        <w:rFonts w:hint="default"/>
        <w:lang w:val="en-US" w:eastAsia="en-US" w:bidi="ar-SA"/>
      </w:rPr>
    </w:lvl>
    <w:lvl w:ilvl="5" w:tplc="CB18FC5E">
      <w:numFmt w:val="bullet"/>
      <w:lvlText w:val="•"/>
      <w:lvlJc w:val="left"/>
      <w:pPr>
        <w:ind w:left="5092" w:hanging="360"/>
      </w:pPr>
      <w:rPr>
        <w:rFonts w:hint="default"/>
        <w:lang w:val="en-US" w:eastAsia="en-US" w:bidi="ar-SA"/>
      </w:rPr>
    </w:lvl>
    <w:lvl w:ilvl="6" w:tplc="455C3304">
      <w:numFmt w:val="bullet"/>
      <w:lvlText w:val="•"/>
      <w:lvlJc w:val="left"/>
      <w:pPr>
        <w:ind w:left="5939" w:hanging="360"/>
      </w:pPr>
      <w:rPr>
        <w:rFonts w:hint="default"/>
        <w:lang w:val="en-US" w:eastAsia="en-US" w:bidi="ar-SA"/>
      </w:rPr>
    </w:lvl>
    <w:lvl w:ilvl="7" w:tplc="96BC123E">
      <w:numFmt w:val="bullet"/>
      <w:lvlText w:val="•"/>
      <w:lvlJc w:val="left"/>
      <w:pPr>
        <w:ind w:left="6785" w:hanging="360"/>
      </w:pPr>
      <w:rPr>
        <w:rFonts w:hint="default"/>
        <w:lang w:val="en-US" w:eastAsia="en-US" w:bidi="ar-SA"/>
      </w:rPr>
    </w:lvl>
    <w:lvl w:ilvl="8" w:tplc="4926AE96">
      <w:numFmt w:val="bullet"/>
      <w:lvlText w:val="•"/>
      <w:lvlJc w:val="left"/>
      <w:pPr>
        <w:ind w:left="7632" w:hanging="360"/>
      </w:pPr>
      <w:rPr>
        <w:rFonts w:hint="default"/>
        <w:lang w:val="en-US" w:eastAsia="en-US" w:bidi="ar-SA"/>
      </w:rPr>
    </w:lvl>
  </w:abstractNum>
  <w:abstractNum w:abstractNumId="8" w15:restartNumberingAfterBreak="0">
    <w:nsid w:val="2F102ADA"/>
    <w:multiLevelType w:val="hybridMultilevel"/>
    <w:tmpl w:val="B4B067B6"/>
    <w:lvl w:ilvl="0" w:tplc="19B23772">
      <w:start w:val="1"/>
      <w:numFmt w:val="lowerLetter"/>
      <w:lvlText w:val="%1."/>
      <w:lvlJc w:val="left"/>
      <w:pPr>
        <w:ind w:left="720" w:hanging="360"/>
      </w:pPr>
      <w:rPr>
        <w:rFonts w:asciiTheme="minorHAnsi" w:hAnsiTheme="minorHAnsi" w:eastAsiaTheme="minorHAnsi" w:cs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9A9591F"/>
    <w:multiLevelType w:val="hybridMultilevel"/>
    <w:tmpl w:val="A3EAC97E"/>
    <w:lvl w:ilvl="0" w:tplc="8D3EEFCC">
      <w:numFmt w:val="bullet"/>
      <w:lvlText w:val=""/>
      <w:lvlJc w:val="left"/>
      <w:pPr>
        <w:ind w:left="105" w:hanging="360"/>
      </w:pPr>
      <w:rPr>
        <w:rFonts w:hint="default" w:ascii="Symbol" w:hAnsi="Symbol" w:eastAsia="Symbol" w:cs="Symbol"/>
        <w:b w:val="0"/>
        <w:bCs w:val="0"/>
        <w:i w:val="0"/>
        <w:iCs w:val="0"/>
        <w:spacing w:val="0"/>
        <w:w w:val="100"/>
        <w:sz w:val="22"/>
        <w:szCs w:val="22"/>
        <w:lang w:val="en-US" w:eastAsia="en-US" w:bidi="ar-SA"/>
      </w:rPr>
    </w:lvl>
    <w:lvl w:ilvl="1" w:tplc="23A61984">
      <w:numFmt w:val="bullet"/>
      <w:lvlText w:val="•"/>
      <w:lvlJc w:val="left"/>
      <w:pPr>
        <w:ind w:left="764" w:hanging="360"/>
      </w:pPr>
      <w:rPr>
        <w:rFonts w:hint="default"/>
        <w:lang w:val="en-US" w:eastAsia="en-US" w:bidi="ar-SA"/>
      </w:rPr>
    </w:lvl>
    <w:lvl w:ilvl="2" w:tplc="25C8C994">
      <w:numFmt w:val="bullet"/>
      <w:lvlText w:val="•"/>
      <w:lvlJc w:val="left"/>
      <w:pPr>
        <w:ind w:left="1428" w:hanging="360"/>
      </w:pPr>
      <w:rPr>
        <w:rFonts w:hint="default"/>
        <w:lang w:val="en-US" w:eastAsia="en-US" w:bidi="ar-SA"/>
      </w:rPr>
    </w:lvl>
    <w:lvl w:ilvl="3" w:tplc="BC325F0A">
      <w:numFmt w:val="bullet"/>
      <w:lvlText w:val="•"/>
      <w:lvlJc w:val="left"/>
      <w:pPr>
        <w:ind w:left="2092" w:hanging="360"/>
      </w:pPr>
      <w:rPr>
        <w:rFonts w:hint="default"/>
        <w:lang w:val="en-US" w:eastAsia="en-US" w:bidi="ar-SA"/>
      </w:rPr>
    </w:lvl>
    <w:lvl w:ilvl="4" w:tplc="56A425AA">
      <w:numFmt w:val="bullet"/>
      <w:lvlText w:val="•"/>
      <w:lvlJc w:val="left"/>
      <w:pPr>
        <w:ind w:left="2757" w:hanging="360"/>
      </w:pPr>
      <w:rPr>
        <w:rFonts w:hint="default"/>
        <w:lang w:val="en-US" w:eastAsia="en-US" w:bidi="ar-SA"/>
      </w:rPr>
    </w:lvl>
    <w:lvl w:ilvl="5" w:tplc="69FC5FB0">
      <w:numFmt w:val="bullet"/>
      <w:lvlText w:val="•"/>
      <w:lvlJc w:val="left"/>
      <w:pPr>
        <w:ind w:left="3421" w:hanging="360"/>
      </w:pPr>
      <w:rPr>
        <w:rFonts w:hint="default"/>
        <w:lang w:val="en-US" w:eastAsia="en-US" w:bidi="ar-SA"/>
      </w:rPr>
    </w:lvl>
    <w:lvl w:ilvl="6" w:tplc="4F6656E6">
      <w:numFmt w:val="bullet"/>
      <w:lvlText w:val="•"/>
      <w:lvlJc w:val="left"/>
      <w:pPr>
        <w:ind w:left="4085" w:hanging="360"/>
      </w:pPr>
      <w:rPr>
        <w:rFonts w:hint="default"/>
        <w:lang w:val="en-US" w:eastAsia="en-US" w:bidi="ar-SA"/>
      </w:rPr>
    </w:lvl>
    <w:lvl w:ilvl="7" w:tplc="33743D4C">
      <w:numFmt w:val="bullet"/>
      <w:lvlText w:val="•"/>
      <w:lvlJc w:val="left"/>
      <w:pPr>
        <w:ind w:left="4750" w:hanging="360"/>
      </w:pPr>
      <w:rPr>
        <w:rFonts w:hint="default"/>
        <w:lang w:val="en-US" w:eastAsia="en-US" w:bidi="ar-SA"/>
      </w:rPr>
    </w:lvl>
    <w:lvl w:ilvl="8" w:tplc="E286D754">
      <w:numFmt w:val="bullet"/>
      <w:lvlText w:val="•"/>
      <w:lvlJc w:val="left"/>
      <w:pPr>
        <w:ind w:left="5414" w:hanging="360"/>
      </w:pPr>
      <w:rPr>
        <w:rFonts w:hint="default"/>
        <w:lang w:val="en-US" w:eastAsia="en-US" w:bidi="ar-SA"/>
      </w:rPr>
    </w:lvl>
  </w:abstractNum>
  <w:abstractNum w:abstractNumId="10" w15:restartNumberingAfterBreak="0">
    <w:nsid w:val="39D00F49"/>
    <w:multiLevelType w:val="hybridMultilevel"/>
    <w:tmpl w:val="275694FC"/>
    <w:lvl w:ilvl="0" w:tplc="FCC83EA0">
      <w:numFmt w:val="bullet"/>
      <w:lvlText w:val=""/>
      <w:lvlJc w:val="left"/>
      <w:pPr>
        <w:ind w:left="570" w:hanging="285"/>
      </w:pPr>
      <w:rPr>
        <w:rFonts w:hint="default" w:ascii="Symbol" w:hAnsi="Symbol" w:eastAsia="Symbol" w:cs="Symbol"/>
        <w:b w:val="0"/>
        <w:bCs w:val="0"/>
        <w:i w:val="0"/>
        <w:iCs w:val="0"/>
        <w:spacing w:val="0"/>
        <w:w w:val="100"/>
        <w:sz w:val="20"/>
        <w:szCs w:val="20"/>
        <w:lang w:val="en-US" w:eastAsia="en-US" w:bidi="ar-SA"/>
      </w:rPr>
    </w:lvl>
    <w:lvl w:ilvl="1" w:tplc="F00211D4">
      <w:numFmt w:val="bullet"/>
      <w:lvlText w:val="•"/>
      <w:lvlJc w:val="left"/>
      <w:pPr>
        <w:ind w:left="1226" w:hanging="285"/>
      </w:pPr>
      <w:rPr>
        <w:rFonts w:hint="default"/>
        <w:lang w:val="en-US" w:eastAsia="en-US" w:bidi="ar-SA"/>
      </w:rPr>
    </w:lvl>
    <w:lvl w:ilvl="2" w:tplc="4F94503A">
      <w:numFmt w:val="bullet"/>
      <w:lvlText w:val="•"/>
      <w:lvlJc w:val="left"/>
      <w:pPr>
        <w:ind w:left="1873" w:hanging="285"/>
      </w:pPr>
      <w:rPr>
        <w:rFonts w:hint="default"/>
        <w:lang w:val="en-US" w:eastAsia="en-US" w:bidi="ar-SA"/>
      </w:rPr>
    </w:lvl>
    <w:lvl w:ilvl="3" w:tplc="0FBCF634">
      <w:numFmt w:val="bullet"/>
      <w:lvlText w:val="•"/>
      <w:lvlJc w:val="left"/>
      <w:pPr>
        <w:ind w:left="2520" w:hanging="285"/>
      </w:pPr>
      <w:rPr>
        <w:rFonts w:hint="default"/>
        <w:lang w:val="en-US" w:eastAsia="en-US" w:bidi="ar-SA"/>
      </w:rPr>
    </w:lvl>
    <w:lvl w:ilvl="4" w:tplc="B308EE0A">
      <w:numFmt w:val="bullet"/>
      <w:lvlText w:val="•"/>
      <w:lvlJc w:val="left"/>
      <w:pPr>
        <w:ind w:left="3167" w:hanging="285"/>
      </w:pPr>
      <w:rPr>
        <w:rFonts w:hint="default"/>
        <w:lang w:val="en-US" w:eastAsia="en-US" w:bidi="ar-SA"/>
      </w:rPr>
    </w:lvl>
    <w:lvl w:ilvl="5" w:tplc="B1B4BD22">
      <w:numFmt w:val="bullet"/>
      <w:lvlText w:val="•"/>
      <w:lvlJc w:val="left"/>
      <w:pPr>
        <w:ind w:left="3814" w:hanging="285"/>
      </w:pPr>
      <w:rPr>
        <w:rFonts w:hint="default"/>
        <w:lang w:val="en-US" w:eastAsia="en-US" w:bidi="ar-SA"/>
      </w:rPr>
    </w:lvl>
    <w:lvl w:ilvl="6" w:tplc="642091CA">
      <w:numFmt w:val="bullet"/>
      <w:lvlText w:val="•"/>
      <w:lvlJc w:val="left"/>
      <w:pPr>
        <w:ind w:left="4460" w:hanging="285"/>
      </w:pPr>
      <w:rPr>
        <w:rFonts w:hint="default"/>
        <w:lang w:val="en-US" w:eastAsia="en-US" w:bidi="ar-SA"/>
      </w:rPr>
    </w:lvl>
    <w:lvl w:ilvl="7" w:tplc="653AE84A">
      <w:numFmt w:val="bullet"/>
      <w:lvlText w:val="•"/>
      <w:lvlJc w:val="left"/>
      <w:pPr>
        <w:ind w:left="5107" w:hanging="285"/>
      </w:pPr>
      <w:rPr>
        <w:rFonts w:hint="default"/>
        <w:lang w:val="en-US" w:eastAsia="en-US" w:bidi="ar-SA"/>
      </w:rPr>
    </w:lvl>
    <w:lvl w:ilvl="8" w:tplc="E736B9AE">
      <w:numFmt w:val="bullet"/>
      <w:lvlText w:val="•"/>
      <w:lvlJc w:val="left"/>
      <w:pPr>
        <w:ind w:left="5754" w:hanging="285"/>
      </w:pPr>
      <w:rPr>
        <w:rFonts w:hint="default"/>
        <w:lang w:val="en-US" w:eastAsia="en-US" w:bidi="ar-SA"/>
      </w:rPr>
    </w:lvl>
  </w:abstractNum>
  <w:abstractNum w:abstractNumId="11" w15:restartNumberingAfterBreak="0">
    <w:nsid w:val="3FAF56B9"/>
    <w:multiLevelType w:val="hybridMultilevel"/>
    <w:tmpl w:val="784EAADE"/>
    <w:lvl w:ilvl="0" w:tplc="AB1AB8BE">
      <w:numFmt w:val="bullet"/>
      <w:lvlText w:val=""/>
      <w:lvlJc w:val="left"/>
      <w:pPr>
        <w:ind w:left="575" w:hanging="285"/>
      </w:pPr>
      <w:rPr>
        <w:rFonts w:hint="default" w:ascii="Symbol" w:hAnsi="Symbol" w:eastAsia="Symbol" w:cs="Symbol"/>
        <w:b w:val="0"/>
        <w:bCs w:val="0"/>
        <w:i w:val="0"/>
        <w:iCs w:val="0"/>
        <w:spacing w:val="0"/>
        <w:w w:val="100"/>
        <w:sz w:val="20"/>
        <w:szCs w:val="20"/>
        <w:lang w:val="en-US" w:eastAsia="en-US" w:bidi="ar-SA"/>
      </w:rPr>
    </w:lvl>
    <w:lvl w:ilvl="1" w:tplc="D12AB6D8">
      <w:numFmt w:val="bullet"/>
      <w:lvlText w:val="•"/>
      <w:lvlJc w:val="left"/>
      <w:pPr>
        <w:ind w:left="1226" w:hanging="285"/>
      </w:pPr>
      <w:rPr>
        <w:rFonts w:hint="default"/>
        <w:lang w:val="en-US" w:eastAsia="en-US" w:bidi="ar-SA"/>
      </w:rPr>
    </w:lvl>
    <w:lvl w:ilvl="2" w:tplc="1A1CED62">
      <w:numFmt w:val="bullet"/>
      <w:lvlText w:val="•"/>
      <w:lvlJc w:val="left"/>
      <w:pPr>
        <w:ind w:left="1873" w:hanging="285"/>
      </w:pPr>
      <w:rPr>
        <w:rFonts w:hint="default"/>
        <w:lang w:val="en-US" w:eastAsia="en-US" w:bidi="ar-SA"/>
      </w:rPr>
    </w:lvl>
    <w:lvl w:ilvl="3" w:tplc="46F8041A">
      <w:numFmt w:val="bullet"/>
      <w:lvlText w:val="•"/>
      <w:lvlJc w:val="left"/>
      <w:pPr>
        <w:ind w:left="2520" w:hanging="285"/>
      </w:pPr>
      <w:rPr>
        <w:rFonts w:hint="default"/>
        <w:lang w:val="en-US" w:eastAsia="en-US" w:bidi="ar-SA"/>
      </w:rPr>
    </w:lvl>
    <w:lvl w:ilvl="4" w:tplc="94D8AEF2">
      <w:numFmt w:val="bullet"/>
      <w:lvlText w:val="•"/>
      <w:lvlJc w:val="left"/>
      <w:pPr>
        <w:ind w:left="3167" w:hanging="285"/>
      </w:pPr>
      <w:rPr>
        <w:rFonts w:hint="default"/>
        <w:lang w:val="en-US" w:eastAsia="en-US" w:bidi="ar-SA"/>
      </w:rPr>
    </w:lvl>
    <w:lvl w:ilvl="5" w:tplc="0218D5B0">
      <w:numFmt w:val="bullet"/>
      <w:lvlText w:val="•"/>
      <w:lvlJc w:val="left"/>
      <w:pPr>
        <w:ind w:left="3814" w:hanging="285"/>
      </w:pPr>
      <w:rPr>
        <w:rFonts w:hint="default"/>
        <w:lang w:val="en-US" w:eastAsia="en-US" w:bidi="ar-SA"/>
      </w:rPr>
    </w:lvl>
    <w:lvl w:ilvl="6" w:tplc="7002553E">
      <w:numFmt w:val="bullet"/>
      <w:lvlText w:val="•"/>
      <w:lvlJc w:val="left"/>
      <w:pPr>
        <w:ind w:left="4460" w:hanging="285"/>
      </w:pPr>
      <w:rPr>
        <w:rFonts w:hint="default"/>
        <w:lang w:val="en-US" w:eastAsia="en-US" w:bidi="ar-SA"/>
      </w:rPr>
    </w:lvl>
    <w:lvl w:ilvl="7" w:tplc="C714E5B8">
      <w:numFmt w:val="bullet"/>
      <w:lvlText w:val="•"/>
      <w:lvlJc w:val="left"/>
      <w:pPr>
        <w:ind w:left="5107" w:hanging="285"/>
      </w:pPr>
      <w:rPr>
        <w:rFonts w:hint="default"/>
        <w:lang w:val="en-US" w:eastAsia="en-US" w:bidi="ar-SA"/>
      </w:rPr>
    </w:lvl>
    <w:lvl w:ilvl="8" w:tplc="54ACCC1E">
      <w:numFmt w:val="bullet"/>
      <w:lvlText w:val="•"/>
      <w:lvlJc w:val="left"/>
      <w:pPr>
        <w:ind w:left="5754" w:hanging="285"/>
      </w:pPr>
      <w:rPr>
        <w:rFonts w:hint="default"/>
        <w:lang w:val="en-US" w:eastAsia="en-US" w:bidi="ar-SA"/>
      </w:rPr>
    </w:lvl>
  </w:abstractNum>
  <w:abstractNum w:abstractNumId="12" w15:restartNumberingAfterBreak="0">
    <w:nsid w:val="48E246CC"/>
    <w:multiLevelType w:val="hybridMultilevel"/>
    <w:tmpl w:val="94B4329C"/>
    <w:lvl w:ilvl="0" w:tplc="FF90D798">
      <w:numFmt w:val="bullet"/>
      <w:lvlText w:val=""/>
      <w:lvlJc w:val="left"/>
      <w:pPr>
        <w:ind w:left="570" w:hanging="285"/>
      </w:pPr>
      <w:rPr>
        <w:rFonts w:hint="default" w:ascii="Symbol" w:hAnsi="Symbol" w:eastAsia="Symbol" w:cs="Symbol"/>
        <w:b w:val="0"/>
        <w:bCs w:val="0"/>
        <w:i w:val="0"/>
        <w:iCs w:val="0"/>
        <w:spacing w:val="0"/>
        <w:w w:val="100"/>
        <w:sz w:val="20"/>
        <w:szCs w:val="20"/>
        <w:lang w:val="en-US" w:eastAsia="en-US" w:bidi="ar-SA"/>
      </w:rPr>
    </w:lvl>
    <w:lvl w:ilvl="1" w:tplc="8D4C3104">
      <w:numFmt w:val="bullet"/>
      <w:lvlText w:val="•"/>
      <w:lvlJc w:val="left"/>
      <w:pPr>
        <w:ind w:left="1226" w:hanging="285"/>
      </w:pPr>
      <w:rPr>
        <w:rFonts w:hint="default"/>
        <w:lang w:val="en-US" w:eastAsia="en-US" w:bidi="ar-SA"/>
      </w:rPr>
    </w:lvl>
    <w:lvl w:ilvl="2" w:tplc="E2A6BA3A">
      <w:numFmt w:val="bullet"/>
      <w:lvlText w:val="•"/>
      <w:lvlJc w:val="left"/>
      <w:pPr>
        <w:ind w:left="1873" w:hanging="285"/>
      </w:pPr>
      <w:rPr>
        <w:rFonts w:hint="default"/>
        <w:lang w:val="en-US" w:eastAsia="en-US" w:bidi="ar-SA"/>
      </w:rPr>
    </w:lvl>
    <w:lvl w:ilvl="3" w:tplc="B34855B4">
      <w:numFmt w:val="bullet"/>
      <w:lvlText w:val="•"/>
      <w:lvlJc w:val="left"/>
      <w:pPr>
        <w:ind w:left="2520" w:hanging="285"/>
      </w:pPr>
      <w:rPr>
        <w:rFonts w:hint="default"/>
        <w:lang w:val="en-US" w:eastAsia="en-US" w:bidi="ar-SA"/>
      </w:rPr>
    </w:lvl>
    <w:lvl w:ilvl="4" w:tplc="2ECC9812">
      <w:numFmt w:val="bullet"/>
      <w:lvlText w:val="•"/>
      <w:lvlJc w:val="left"/>
      <w:pPr>
        <w:ind w:left="3167" w:hanging="285"/>
      </w:pPr>
      <w:rPr>
        <w:rFonts w:hint="default"/>
        <w:lang w:val="en-US" w:eastAsia="en-US" w:bidi="ar-SA"/>
      </w:rPr>
    </w:lvl>
    <w:lvl w:ilvl="5" w:tplc="787E206C">
      <w:numFmt w:val="bullet"/>
      <w:lvlText w:val="•"/>
      <w:lvlJc w:val="left"/>
      <w:pPr>
        <w:ind w:left="3814" w:hanging="285"/>
      </w:pPr>
      <w:rPr>
        <w:rFonts w:hint="default"/>
        <w:lang w:val="en-US" w:eastAsia="en-US" w:bidi="ar-SA"/>
      </w:rPr>
    </w:lvl>
    <w:lvl w:ilvl="6" w:tplc="1990335C">
      <w:numFmt w:val="bullet"/>
      <w:lvlText w:val="•"/>
      <w:lvlJc w:val="left"/>
      <w:pPr>
        <w:ind w:left="4460" w:hanging="285"/>
      </w:pPr>
      <w:rPr>
        <w:rFonts w:hint="default"/>
        <w:lang w:val="en-US" w:eastAsia="en-US" w:bidi="ar-SA"/>
      </w:rPr>
    </w:lvl>
    <w:lvl w:ilvl="7" w:tplc="C9741CC8">
      <w:numFmt w:val="bullet"/>
      <w:lvlText w:val="•"/>
      <w:lvlJc w:val="left"/>
      <w:pPr>
        <w:ind w:left="5107" w:hanging="285"/>
      </w:pPr>
      <w:rPr>
        <w:rFonts w:hint="default"/>
        <w:lang w:val="en-US" w:eastAsia="en-US" w:bidi="ar-SA"/>
      </w:rPr>
    </w:lvl>
    <w:lvl w:ilvl="8" w:tplc="8C004C24">
      <w:numFmt w:val="bullet"/>
      <w:lvlText w:val="•"/>
      <w:lvlJc w:val="left"/>
      <w:pPr>
        <w:ind w:left="5754" w:hanging="285"/>
      </w:pPr>
      <w:rPr>
        <w:rFonts w:hint="default"/>
        <w:lang w:val="en-US" w:eastAsia="en-US" w:bidi="ar-SA"/>
      </w:rPr>
    </w:lvl>
  </w:abstractNum>
  <w:abstractNum w:abstractNumId="13" w15:restartNumberingAfterBreak="0">
    <w:nsid w:val="4B873F42"/>
    <w:multiLevelType w:val="hybridMultilevel"/>
    <w:tmpl w:val="1B14316A"/>
    <w:lvl w:ilvl="0" w:tplc="02862B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38E3FC0"/>
    <w:multiLevelType w:val="hybridMultilevel"/>
    <w:tmpl w:val="E71A7022"/>
    <w:lvl w:ilvl="0" w:tplc="45183210">
      <w:numFmt w:val="bullet"/>
      <w:lvlText w:val=""/>
      <w:lvlJc w:val="left"/>
      <w:pPr>
        <w:ind w:left="570" w:hanging="285"/>
      </w:pPr>
      <w:rPr>
        <w:rFonts w:hint="default" w:ascii="Symbol" w:hAnsi="Symbol" w:eastAsia="Symbol" w:cs="Symbol"/>
        <w:b w:val="0"/>
        <w:bCs w:val="0"/>
        <w:i w:val="0"/>
        <w:iCs w:val="0"/>
        <w:spacing w:val="0"/>
        <w:w w:val="100"/>
        <w:sz w:val="20"/>
        <w:szCs w:val="20"/>
        <w:lang w:val="en-US" w:eastAsia="en-US" w:bidi="ar-SA"/>
      </w:rPr>
    </w:lvl>
    <w:lvl w:ilvl="1" w:tplc="DDEE8164">
      <w:numFmt w:val="bullet"/>
      <w:lvlText w:val="•"/>
      <w:lvlJc w:val="left"/>
      <w:pPr>
        <w:ind w:left="1226" w:hanging="285"/>
      </w:pPr>
      <w:rPr>
        <w:rFonts w:hint="default"/>
        <w:lang w:val="en-US" w:eastAsia="en-US" w:bidi="ar-SA"/>
      </w:rPr>
    </w:lvl>
    <w:lvl w:ilvl="2" w:tplc="436630A2">
      <w:numFmt w:val="bullet"/>
      <w:lvlText w:val="•"/>
      <w:lvlJc w:val="left"/>
      <w:pPr>
        <w:ind w:left="1873" w:hanging="285"/>
      </w:pPr>
      <w:rPr>
        <w:rFonts w:hint="default"/>
        <w:lang w:val="en-US" w:eastAsia="en-US" w:bidi="ar-SA"/>
      </w:rPr>
    </w:lvl>
    <w:lvl w:ilvl="3" w:tplc="27009548">
      <w:numFmt w:val="bullet"/>
      <w:lvlText w:val="•"/>
      <w:lvlJc w:val="left"/>
      <w:pPr>
        <w:ind w:left="2520" w:hanging="285"/>
      </w:pPr>
      <w:rPr>
        <w:rFonts w:hint="default"/>
        <w:lang w:val="en-US" w:eastAsia="en-US" w:bidi="ar-SA"/>
      </w:rPr>
    </w:lvl>
    <w:lvl w:ilvl="4" w:tplc="97B0B626">
      <w:numFmt w:val="bullet"/>
      <w:lvlText w:val="•"/>
      <w:lvlJc w:val="left"/>
      <w:pPr>
        <w:ind w:left="3167" w:hanging="285"/>
      </w:pPr>
      <w:rPr>
        <w:rFonts w:hint="default"/>
        <w:lang w:val="en-US" w:eastAsia="en-US" w:bidi="ar-SA"/>
      </w:rPr>
    </w:lvl>
    <w:lvl w:ilvl="5" w:tplc="87F2DDD8">
      <w:numFmt w:val="bullet"/>
      <w:lvlText w:val="•"/>
      <w:lvlJc w:val="left"/>
      <w:pPr>
        <w:ind w:left="3814" w:hanging="285"/>
      </w:pPr>
      <w:rPr>
        <w:rFonts w:hint="default"/>
        <w:lang w:val="en-US" w:eastAsia="en-US" w:bidi="ar-SA"/>
      </w:rPr>
    </w:lvl>
    <w:lvl w:ilvl="6" w:tplc="37866446">
      <w:numFmt w:val="bullet"/>
      <w:lvlText w:val="•"/>
      <w:lvlJc w:val="left"/>
      <w:pPr>
        <w:ind w:left="4460" w:hanging="285"/>
      </w:pPr>
      <w:rPr>
        <w:rFonts w:hint="default"/>
        <w:lang w:val="en-US" w:eastAsia="en-US" w:bidi="ar-SA"/>
      </w:rPr>
    </w:lvl>
    <w:lvl w:ilvl="7" w:tplc="6C928EFE">
      <w:numFmt w:val="bullet"/>
      <w:lvlText w:val="•"/>
      <w:lvlJc w:val="left"/>
      <w:pPr>
        <w:ind w:left="5107" w:hanging="285"/>
      </w:pPr>
      <w:rPr>
        <w:rFonts w:hint="default"/>
        <w:lang w:val="en-US" w:eastAsia="en-US" w:bidi="ar-SA"/>
      </w:rPr>
    </w:lvl>
    <w:lvl w:ilvl="8" w:tplc="09F2E46A">
      <w:numFmt w:val="bullet"/>
      <w:lvlText w:val="•"/>
      <w:lvlJc w:val="left"/>
      <w:pPr>
        <w:ind w:left="5754" w:hanging="285"/>
      </w:pPr>
      <w:rPr>
        <w:rFonts w:hint="default"/>
        <w:lang w:val="en-US" w:eastAsia="en-US" w:bidi="ar-SA"/>
      </w:rPr>
    </w:lvl>
  </w:abstractNum>
  <w:abstractNum w:abstractNumId="15" w15:restartNumberingAfterBreak="0">
    <w:nsid w:val="5C82381C"/>
    <w:multiLevelType w:val="hybridMultilevel"/>
    <w:tmpl w:val="9DA65CC0"/>
    <w:lvl w:ilvl="0" w:tplc="B5284AAE">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tplc="463E0754">
      <w:numFmt w:val="bullet"/>
      <w:lvlText w:val="•"/>
      <w:lvlJc w:val="left"/>
      <w:pPr>
        <w:ind w:left="1412" w:hanging="360"/>
      </w:pPr>
      <w:rPr>
        <w:rFonts w:hint="default"/>
        <w:lang w:val="en-US" w:eastAsia="en-US" w:bidi="ar-SA"/>
      </w:rPr>
    </w:lvl>
    <w:lvl w:ilvl="2" w:tplc="8B7EEB28">
      <w:numFmt w:val="bullet"/>
      <w:lvlText w:val="•"/>
      <w:lvlJc w:val="left"/>
      <w:pPr>
        <w:ind w:left="2004" w:hanging="360"/>
      </w:pPr>
      <w:rPr>
        <w:rFonts w:hint="default"/>
        <w:lang w:val="en-US" w:eastAsia="en-US" w:bidi="ar-SA"/>
      </w:rPr>
    </w:lvl>
    <w:lvl w:ilvl="3" w:tplc="DF0AFC2A">
      <w:numFmt w:val="bullet"/>
      <w:lvlText w:val="•"/>
      <w:lvlJc w:val="left"/>
      <w:pPr>
        <w:ind w:left="2596" w:hanging="360"/>
      </w:pPr>
      <w:rPr>
        <w:rFonts w:hint="default"/>
        <w:lang w:val="en-US" w:eastAsia="en-US" w:bidi="ar-SA"/>
      </w:rPr>
    </w:lvl>
    <w:lvl w:ilvl="4" w:tplc="79E4846C">
      <w:numFmt w:val="bullet"/>
      <w:lvlText w:val="•"/>
      <w:lvlJc w:val="left"/>
      <w:pPr>
        <w:ind w:left="3189" w:hanging="360"/>
      </w:pPr>
      <w:rPr>
        <w:rFonts w:hint="default"/>
        <w:lang w:val="en-US" w:eastAsia="en-US" w:bidi="ar-SA"/>
      </w:rPr>
    </w:lvl>
    <w:lvl w:ilvl="5" w:tplc="A92446B6">
      <w:numFmt w:val="bullet"/>
      <w:lvlText w:val="•"/>
      <w:lvlJc w:val="left"/>
      <w:pPr>
        <w:ind w:left="3781" w:hanging="360"/>
      </w:pPr>
      <w:rPr>
        <w:rFonts w:hint="default"/>
        <w:lang w:val="en-US" w:eastAsia="en-US" w:bidi="ar-SA"/>
      </w:rPr>
    </w:lvl>
    <w:lvl w:ilvl="6" w:tplc="3F4CAF96">
      <w:numFmt w:val="bullet"/>
      <w:lvlText w:val="•"/>
      <w:lvlJc w:val="left"/>
      <w:pPr>
        <w:ind w:left="4373" w:hanging="360"/>
      </w:pPr>
      <w:rPr>
        <w:rFonts w:hint="default"/>
        <w:lang w:val="en-US" w:eastAsia="en-US" w:bidi="ar-SA"/>
      </w:rPr>
    </w:lvl>
    <w:lvl w:ilvl="7" w:tplc="A3D22034">
      <w:numFmt w:val="bullet"/>
      <w:lvlText w:val="•"/>
      <w:lvlJc w:val="left"/>
      <w:pPr>
        <w:ind w:left="4966" w:hanging="360"/>
      </w:pPr>
      <w:rPr>
        <w:rFonts w:hint="default"/>
        <w:lang w:val="en-US" w:eastAsia="en-US" w:bidi="ar-SA"/>
      </w:rPr>
    </w:lvl>
    <w:lvl w:ilvl="8" w:tplc="E0B2C058">
      <w:numFmt w:val="bullet"/>
      <w:lvlText w:val="•"/>
      <w:lvlJc w:val="left"/>
      <w:pPr>
        <w:ind w:left="5558" w:hanging="360"/>
      </w:pPr>
      <w:rPr>
        <w:rFonts w:hint="default"/>
        <w:lang w:val="en-US" w:eastAsia="en-US" w:bidi="ar-SA"/>
      </w:rPr>
    </w:lvl>
  </w:abstractNum>
  <w:abstractNum w:abstractNumId="16" w15:restartNumberingAfterBreak="0">
    <w:nsid w:val="659B48D4"/>
    <w:multiLevelType w:val="hybridMultilevel"/>
    <w:tmpl w:val="6D3068BC"/>
    <w:lvl w:ilvl="0" w:tplc="4C0E086E">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tplc="C9681F50">
      <w:numFmt w:val="bullet"/>
      <w:lvlText w:val="•"/>
      <w:lvlJc w:val="left"/>
      <w:pPr>
        <w:ind w:left="1412" w:hanging="360"/>
      </w:pPr>
      <w:rPr>
        <w:rFonts w:hint="default"/>
        <w:lang w:val="en-US" w:eastAsia="en-US" w:bidi="ar-SA"/>
      </w:rPr>
    </w:lvl>
    <w:lvl w:ilvl="2" w:tplc="8E7834F2">
      <w:numFmt w:val="bullet"/>
      <w:lvlText w:val="•"/>
      <w:lvlJc w:val="left"/>
      <w:pPr>
        <w:ind w:left="2004" w:hanging="360"/>
      </w:pPr>
      <w:rPr>
        <w:rFonts w:hint="default"/>
        <w:lang w:val="en-US" w:eastAsia="en-US" w:bidi="ar-SA"/>
      </w:rPr>
    </w:lvl>
    <w:lvl w:ilvl="3" w:tplc="779E7260">
      <w:numFmt w:val="bullet"/>
      <w:lvlText w:val="•"/>
      <w:lvlJc w:val="left"/>
      <w:pPr>
        <w:ind w:left="2596" w:hanging="360"/>
      </w:pPr>
      <w:rPr>
        <w:rFonts w:hint="default"/>
        <w:lang w:val="en-US" w:eastAsia="en-US" w:bidi="ar-SA"/>
      </w:rPr>
    </w:lvl>
    <w:lvl w:ilvl="4" w:tplc="5A62BCF8">
      <w:numFmt w:val="bullet"/>
      <w:lvlText w:val="•"/>
      <w:lvlJc w:val="left"/>
      <w:pPr>
        <w:ind w:left="3189" w:hanging="360"/>
      </w:pPr>
      <w:rPr>
        <w:rFonts w:hint="default"/>
        <w:lang w:val="en-US" w:eastAsia="en-US" w:bidi="ar-SA"/>
      </w:rPr>
    </w:lvl>
    <w:lvl w:ilvl="5" w:tplc="2616897C">
      <w:numFmt w:val="bullet"/>
      <w:lvlText w:val="•"/>
      <w:lvlJc w:val="left"/>
      <w:pPr>
        <w:ind w:left="3781" w:hanging="360"/>
      </w:pPr>
      <w:rPr>
        <w:rFonts w:hint="default"/>
        <w:lang w:val="en-US" w:eastAsia="en-US" w:bidi="ar-SA"/>
      </w:rPr>
    </w:lvl>
    <w:lvl w:ilvl="6" w:tplc="F7287692">
      <w:numFmt w:val="bullet"/>
      <w:lvlText w:val="•"/>
      <w:lvlJc w:val="left"/>
      <w:pPr>
        <w:ind w:left="4373" w:hanging="360"/>
      </w:pPr>
      <w:rPr>
        <w:rFonts w:hint="default"/>
        <w:lang w:val="en-US" w:eastAsia="en-US" w:bidi="ar-SA"/>
      </w:rPr>
    </w:lvl>
    <w:lvl w:ilvl="7" w:tplc="47EC972E">
      <w:numFmt w:val="bullet"/>
      <w:lvlText w:val="•"/>
      <w:lvlJc w:val="left"/>
      <w:pPr>
        <w:ind w:left="4966" w:hanging="360"/>
      </w:pPr>
      <w:rPr>
        <w:rFonts w:hint="default"/>
        <w:lang w:val="en-US" w:eastAsia="en-US" w:bidi="ar-SA"/>
      </w:rPr>
    </w:lvl>
    <w:lvl w:ilvl="8" w:tplc="51CA2522">
      <w:numFmt w:val="bullet"/>
      <w:lvlText w:val="•"/>
      <w:lvlJc w:val="left"/>
      <w:pPr>
        <w:ind w:left="5558" w:hanging="360"/>
      </w:pPr>
      <w:rPr>
        <w:rFonts w:hint="default"/>
        <w:lang w:val="en-US" w:eastAsia="en-US" w:bidi="ar-SA"/>
      </w:rPr>
    </w:lvl>
  </w:abstractNum>
  <w:num w:numId="1" w16cid:durableId="500896676">
    <w:abstractNumId w:val="10"/>
  </w:num>
  <w:num w:numId="2" w16cid:durableId="1581984849">
    <w:abstractNumId w:val="1"/>
  </w:num>
  <w:num w:numId="3" w16cid:durableId="111631557">
    <w:abstractNumId w:val="11"/>
  </w:num>
  <w:num w:numId="4" w16cid:durableId="416756329">
    <w:abstractNumId w:val="2"/>
  </w:num>
  <w:num w:numId="5" w16cid:durableId="1092505046">
    <w:abstractNumId w:val="4"/>
  </w:num>
  <w:num w:numId="6" w16cid:durableId="1763647282">
    <w:abstractNumId w:val="14"/>
  </w:num>
  <w:num w:numId="7" w16cid:durableId="1264269002">
    <w:abstractNumId w:val="12"/>
  </w:num>
  <w:num w:numId="8" w16cid:durableId="1539122593">
    <w:abstractNumId w:val="16"/>
  </w:num>
  <w:num w:numId="9" w16cid:durableId="1694764879">
    <w:abstractNumId w:val="9"/>
  </w:num>
  <w:num w:numId="10" w16cid:durableId="1472677177">
    <w:abstractNumId w:val="15"/>
  </w:num>
  <w:num w:numId="11" w16cid:durableId="1291938055">
    <w:abstractNumId w:val="5"/>
  </w:num>
  <w:num w:numId="12" w16cid:durableId="1785689439">
    <w:abstractNumId w:val="7"/>
  </w:num>
  <w:num w:numId="13" w16cid:durableId="443575569">
    <w:abstractNumId w:val="6"/>
  </w:num>
  <w:num w:numId="14" w16cid:durableId="1206525999">
    <w:abstractNumId w:val="0"/>
  </w:num>
  <w:num w:numId="15" w16cid:durableId="1768305550">
    <w:abstractNumId w:val="3"/>
  </w:num>
  <w:num w:numId="16" w16cid:durableId="300576825">
    <w:abstractNumId w:val="13"/>
  </w:num>
  <w:num w:numId="17" w16cid:durableId="1800293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FD"/>
    <w:rsid w:val="00000000"/>
    <w:rsid w:val="001D25AE"/>
    <w:rsid w:val="00222AEA"/>
    <w:rsid w:val="00276FFD"/>
    <w:rsid w:val="002B1CC9"/>
    <w:rsid w:val="00335512"/>
    <w:rsid w:val="00585AC1"/>
    <w:rsid w:val="007C758C"/>
    <w:rsid w:val="0096667C"/>
    <w:rsid w:val="00BB5C06"/>
    <w:rsid w:val="00BD54D3"/>
    <w:rsid w:val="045FE9E7"/>
    <w:rsid w:val="09259DF2"/>
    <w:rsid w:val="0DF33A64"/>
    <w:rsid w:val="0E712CA7"/>
    <w:rsid w:val="10C20102"/>
    <w:rsid w:val="119DD1FC"/>
    <w:rsid w:val="14A880BD"/>
    <w:rsid w:val="16EFB0D2"/>
    <w:rsid w:val="17A1EF8B"/>
    <w:rsid w:val="193B8C05"/>
    <w:rsid w:val="20DD84BA"/>
    <w:rsid w:val="240115AD"/>
    <w:rsid w:val="26B1F071"/>
    <w:rsid w:val="26F9B75B"/>
    <w:rsid w:val="2B0523E7"/>
    <w:rsid w:val="2FD36DB7"/>
    <w:rsid w:val="3110AE43"/>
    <w:rsid w:val="31D90B8E"/>
    <w:rsid w:val="3400DE04"/>
    <w:rsid w:val="3751D8E0"/>
    <w:rsid w:val="37C95305"/>
    <w:rsid w:val="37D03DC9"/>
    <w:rsid w:val="3BCF46AC"/>
    <w:rsid w:val="3DD77CD9"/>
    <w:rsid w:val="3EF4F10C"/>
    <w:rsid w:val="3F21F592"/>
    <w:rsid w:val="41E7A62D"/>
    <w:rsid w:val="442060D8"/>
    <w:rsid w:val="447D4A3C"/>
    <w:rsid w:val="44F32051"/>
    <w:rsid w:val="48D7154D"/>
    <w:rsid w:val="49B65769"/>
    <w:rsid w:val="50191ECA"/>
    <w:rsid w:val="539B180E"/>
    <w:rsid w:val="54B1DD5E"/>
    <w:rsid w:val="58C0FB97"/>
    <w:rsid w:val="5CAA837D"/>
    <w:rsid w:val="601E1055"/>
    <w:rsid w:val="6179E762"/>
    <w:rsid w:val="66D3CB04"/>
    <w:rsid w:val="6714F26D"/>
    <w:rsid w:val="6D0D12FA"/>
    <w:rsid w:val="6FA401DF"/>
    <w:rsid w:val="70DFBD82"/>
    <w:rsid w:val="72F97E26"/>
    <w:rsid w:val="7400AF36"/>
    <w:rsid w:val="76C34C3B"/>
    <w:rsid w:val="77649745"/>
    <w:rsid w:val="799C25A8"/>
    <w:rsid w:val="7AE73F75"/>
    <w:rsid w:val="7B1B94C8"/>
    <w:rsid w:val="7D4D0479"/>
    <w:rsid w:val="7FF78F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60E7"/>
  <w15:docId w15:val="{9B226CE4-0826-4F13-89DE-818E9123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60" w:hanging="360"/>
    </w:pPr>
  </w:style>
  <w:style w:type="paragraph" w:styleId="ListParagraph">
    <w:name w:val="List Paragraph"/>
    <w:basedOn w:val="Normal"/>
    <w:uiPriority w:val="1"/>
    <w:qFormat/>
    <w:pPr>
      <w:ind w:left="860" w:hanging="360"/>
    </w:pPr>
  </w:style>
  <w:style w:type="paragraph" w:styleId="TableParagraph" w:customStyle="1">
    <w:name w:val="Table Paragraph"/>
    <w:basedOn w:val="Normal"/>
    <w:uiPriority w:val="1"/>
    <w:qFormat/>
    <w:pPr>
      <w:ind w:left="825" w:hanging="285"/>
    </w:pPr>
  </w:style>
  <w:style w:type="character" w:styleId="Hyperlink">
    <w:name w:val="Hyperlink"/>
    <w:basedOn w:val="DefaultParagraphFont"/>
    <w:uiPriority w:val="99"/>
    <w:unhideWhenUsed/>
    <w:rsid w:val="00BB5C06"/>
    <w:rPr>
      <w:color w:val="0000FF" w:themeColor="hyperlink"/>
      <w:u w:val="single"/>
    </w:rPr>
  </w:style>
  <w:style w:type="character" w:styleId="UnresolvedMention">
    <w:name w:val="Unresolved Mention"/>
    <w:basedOn w:val="DefaultParagraphFont"/>
    <w:uiPriority w:val="99"/>
    <w:semiHidden/>
    <w:unhideWhenUsed/>
    <w:rsid w:val="00BB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hconnors@mla.com.a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leigo@mla.com.au" TargetMode="External" Id="rId11" /><Relationship Type="http://schemas.openxmlformats.org/officeDocument/2006/relationships/styles" Target="styles.xml" Id="rId5" /><Relationship Type="http://schemas.openxmlformats.org/officeDocument/2006/relationships/hyperlink" Target="https://www.mla.com.au/about-mla/what-we-do/mla-donor-company/" TargetMode="External" Id="rId10"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https://www.mla.com.au/globalassets/mla-corporate/about-mla/documents/planning--reporting/evaluation/mla-extension-program-framework_v01.pdf" TargetMode="External" Id="Rd8780762a87847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ofdocumentcreation xmlns="7b220442-205b-48bd-9cce-27f81abe6def" xsi:nil="true"/>
    <lcf76f155ced4ddcb4097134ff3c332f xmlns="7b220442-205b-48bd-9cce-27f81abe6def">
      <Terms xmlns="http://schemas.microsoft.com/office/infopath/2007/PartnerControls"/>
    </lcf76f155ced4ddcb4097134ff3c332f>
    <TaxCatchAll xmlns="f61c69e8-d381-4a2d-9002-c09e564f66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F0A957A53954582B8F7F43199B76B" ma:contentTypeVersion="16" ma:contentTypeDescription="Create a new document." ma:contentTypeScope="" ma:versionID="1a3dd2254cbdf487e67066081c474e09">
  <xsd:schema xmlns:xsd="http://www.w3.org/2001/XMLSchema" xmlns:xs="http://www.w3.org/2001/XMLSchema" xmlns:p="http://schemas.microsoft.com/office/2006/metadata/properties" xmlns:ns2="7b220442-205b-48bd-9cce-27f81abe6def" xmlns:ns3="f61c69e8-d381-4a2d-9002-c09e564f6608" targetNamespace="http://schemas.microsoft.com/office/2006/metadata/properties" ma:root="true" ma:fieldsID="066f9d7b1dcd8f658cd804294b292aaf" ns2:_="" ns3:_="">
    <xsd:import namespace="7b220442-205b-48bd-9cce-27f81abe6def"/>
    <xsd:import namespace="f61c69e8-d381-4a2d-9002-c09e564f6608"/>
    <xsd:element name="properties">
      <xsd:complexType>
        <xsd:sequence>
          <xsd:element name="documentManagement">
            <xsd:complexType>
              <xsd:all>
                <xsd:element ref="ns2:Dateofdocumentcreation"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20442-205b-48bd-9cce-27f81abe6def" elementFormDefault="qualified">
    <xsd:import namespace="http://schemas.microsoft.com/office/2006/documentManagement/types"/>
    <xsd:import namespace="http://schemas.microsoft.com/office/infopath/2007/PartnerControls"/>
    <xsd:element name="Dateofdocumentcreation" ma:index="8" nillable="true" ma:displayName="Date of document creation" ma:internalName="Dateofdocumentcrea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c69e8-d381-4a2d-9002-c09e564f660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67f4505-1e77-4df9-8b3b-562a94caf4f9}" ma:internalName="TaxCatchAll" ma:showField="CatchAllData" ma:web="f61c69e8-d381-4a2d-9002-c09e564f6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0D4B6-0F0D-428E-BF1F-5EAF2F0791D2}">
  <ds:schemaRefs>
    <ds:schemaRef ds:uri="http://schemas.microsoft.com/office/2006/metadata/properties"/>
    <ds:schemaRef ds:uri="http://schemas.microsoft.com/office/infopath/2007/PartnerControls"/>
    <ds:schemaRef ds:uri="7b220442-205b-48bd-9cce-27f81abe6def"/>
    <ds:schemaRef ds:uri="f61c69e8-d381-4a2d-9002-c09e564f6608"/>
  </ds:schemaRefs>
</ds:datastoreItem>
</file>

<file path=customXml/itemProps2.xml><?xml version="1.0" encoding="utf-8"?>
<ds:datastoreItem xmlns:ds="http://schemas.openxmlformats.org/officeDocument/2006/customXml" ds:itemID="{D45FFE86-62D7-4824-AE80-4A86578CCB3D}">
  <ds:schemaRefs>
    <ds:schemaRef ds:uri="http://schemas.microsoft.com/sharepoint/v3/contenttype/forms"/>
  </ds:schemaRefs>
</ds:datastoreItem>
</file>

<file path=customXml/itemProps3.xml><?xml version="1.0" encoding="utf-8"?>
<ds:datastoreItem xmlns:ds="http://schemas.openxmlformats.org/officeDocument/2006/customXml" ds:itemID="{DC176B05-F974-4418-8CC4-2AF2B161F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20442-205b-48bd-9cce-27f81abe6def"/>
    <ds:schemaRef ds:uri="f61c69e8-d381-4a2d-9002-c09e564f6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Harriet Bawden</dc:creator>
  <lastModifiedBy>Sally Leigo</lastModifiedBy>
  <revision>5</revision>
  <dcterms:created xsi:type="dcterms:W3CDTF">2025-02-11T00:03:00.0000000Z</dcterms:created>
  <dcterms:modified xsi:type="dcterms:W3CDTF">2025-02-11T00:23:11.5072147Z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2025-01-12T00:00:00Z</vt:filetime>
  </property>
  <property fmtid="{D5CDD505-2E9C-101B-9397-08002B2CF9AE}" pid="3" name="Creator">
    <vt:lpwstr>Microsoft Word</vt:lpwstr>
  </property>
  <property fmtid="{D5CDD505-2E9C-101B-9397-08002B2CF9AE}" pid="4" name="LastSaved">
    <vt:filetime>2025-01-20T00:00:00Z</vt:filetime>
  </property>
  <property fmtid="{D5CDD505-2E9C-101B-9397-08002B2CF9AE}" pid="5" name="MSIP_Label_f07ddce7-1591-4a00-8c9f-76632455b2e3_ActionId">
    <vt:lpwstr>be6ae291-efd2-421a-97a0-b761ca7612ea</vt:lpwstr>
  </property>
  <property fmtid="{D5CDD505-2E9C-101B-9397-08002B2CF9AE}" pid="6" name="MSIP_Label_f07ddce7-1591-4a00-8c9f-76632455b2e3_ContentBits">
    <vt:lpwstr>0</vt:lpwstr>
  </property>
  <property fmtid="{D5CDD505-2E9C-101B-9397-08002B2CF9AE}" pid="7" name="MSIP_Label_f07ddce7-1591-4a00-8c9f-76632455b2e3_Enabled">
    <vt:lpwstr>true</vt:lpwstr>
  </property>
  <property fmtid="{D5CDD505-2E9C-101B-9397-08002B2CF9AE}" pid="8" name="MSIP_Label_f07ddce7-1591-4a00-8c9f-76632455b2e3_Method">
    <vt:lpwstr>Standard</vt:lpwstr>
  </property>
  <property fmtid="{D5CDD505-2E9C-101B-9397-08002B2CF9AE}" pid="9" name="MSIP_Label_f07ddce7-1591-4a00-8c9f-76632455b2e3_Name">
    <vt:lpwstr>Internal</vt:lpwstr>
  </property>
  <property fmtid="{D5CDD505-2E9C-101B-9397-08002B2CF9AE}" pid="10" name="MSIP_Label_f07ddce7-1591-4a00-8c9f-76632455b2e3_SetDate">
    <vt:lpwstr>2024-01-10T03:08:28Z</vt:lpwstr>
  </property>
  <property fmtid="{D5CDD505-2E9C-101B-9397-08002B2CF9AE}" pid="11" name="MSIP_Label_f07ddce7-1591-4a00-8c9f-76632455b2e3_SiteId">
    <vt:lpwstr>a3829b1c-ecbe-49d4-88e9-4f28f79afa11</vt:lpwstr>
  </property>
  <property fmtid="{D5CDD505-2E9C-101B-9397-08002B2CF9AE}" pid="12" name="ContentTypeId">
    <vt:lpwstr>0x010100883F0A957A53954582B8F7F43199B76B</vt:lpwstr>
  </property>
  <property fmtid="{D5CDD505-2E9C-101B-9397-08002B2CF9AE}" pid="13" name="MediaServiceImageTags">
    <vt:lpwstr/>
  </property>
</Properties>
</file>